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8A" w:rsidRDefault="009A3E6A" w:rsidP="004B3064">
      <w:pPr>
        <w:jc w:val="center"/>
        <w:rPr>
          <w:rFonts w:ascii="Arial" w:hAnsi="Arial"/>
          <w:b/>
          <w:bCs/>
          <w:color w:val="CCCCFF"/>
          <w:sz w:val="28"/>
          <w:szCs w:val="28"/>
        </w:rPr>
      </w:pPr>
      <w:r>
        <w:rPr>
          <w:rFonts w:ascii="Arial" w:hAnsi="Arial"/>
          <w:b/>
          <w:bCs/>
          <w:noProof/>
          <w:color w:val="CCCCFF"/>
          <w:sz w:val="28"/>
          <w:szCs w:val="28"/>
        </w:rPr>
        <mc:AlternateContent>
          <mc:Choice Requires="wps">
            <w:drawing>
              <wp:anchor distT="0" distB="0" distL="114300" distR="114300" simplePos="0" relativeHeight="251657728" behindDoc="0" locked="0" layoutInCell="1" allowOverlap="1" wp14:anchorId="1E5842C9" wp14:editId="3B06D0D7">
                <wp:simplePos x="0" y="0"/>
                <wp:positionH relativeFrom="column">
                  <wp:posOffset>2540</wp:posOffset>
                </wp:positionH>
                <wp:positionV relativeFrom="paragraph">
                  <wp:posOffset>-140335</wp:posOffset>
                </wp:positionV>
                <wp:extent cx="1685925" cy="38100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B5ECF" w:rsidRPr="009A3E6A" w:rsidRDefault="000B5ECF" w:rsidP="0019291E">
                            <w:pPr>
                              <w:jc w:val="center"/>
                              <w:rPr>
                                <w:rFonts w:ascii="Arial" w:hAnsi="Arial"/>
                                <w:szCs w:val="32"/>
                              </w:rPr>
                            </w:pPr>
                            <w:r w:rsidRPr="009A3E6A">
                              <w:rPr>
                                <w:rFonts w:ascii="Arial" w:hAnsi="Arial"/>
                                <w:b/>
                                <w:bCs/>
                                <w:szCs w:val="32"/>
                                <w:lang w:val="en-US"/>
                              </w:rPr>
                              <w:t xml:space="preserve">Marché </w:t>
                            </w:r>
                            <w:proofErr w:type="spellStart"/>
                            <w:r w:rsidRPr="009A3E6A">
                              <w:rPr>
                                <w:rFonts w:ascii="Arial" w:hAnsi="Arial"/>
                                <w:b/>
                                <w:bCs/>
                                <w:szCs w:val="32"/>
                                <w:lang w:val="en-US"/>
                              </w:rPr>
                              <w:t>Privé</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pt;margin-top:-11.05pt;width:132.7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" fillcolor="white [3201]" strokecolor="black [3200]" strokeweight="2pt">
                <v:textbox>
                  <w:txbxContent>
                    <w:p w:rsidR="000B5ECF" w:rsidRPr="009A3E6A" w:rsidRDefault="000B5ECF" w:rsidP="0019291E">
                      <w:pPr>
                        <w:jc w:val="center"/>
                        <w:rPr>
                          <w:rFonts w:ascii="Arial" w:hAnsi="Arial"/>
                          <w:szCs w:val="32"/>
                        </w:rPr>
                      </w:pPr>
                      <w:r w:rsidRPr="009A3E6A">
                        <w:rPr>
                          <w:rFonts w:ascii="Arial" w:hAnsi="Arial"/>
                          <w:b/>
                          <w:bCs/>
                          <w:szCs w:val="32"/>
                          <w:lang w:val="en-US"/>
                        </w:rPr>
                        <w:t xml:space="preserve">Marché </w:t>
                      </w:r>
                      <w:proofErr w:type="spellStart"/>
                      <w:r w:rsidRPr="009A3E6A">
                        <w:rPr>
                          <w:rFonts w:ascii="Arial" w:hAnsi="Arial"/>
                          <w:b/>
                          <w:bCs/>
                          <w:szCs w:val="32"/>
                          <w:lang w:val="en-US"/>
                        </w:rPr>
                        <w:t>Privé</w:t>
                      </w:r>
                      <w:proofErr w:type="spellEnd"/>
                    </w:p>
                  </w:txbxContent>
                </v:textbox>
              </v:shape>
            </w:pict>
          </mc:Fallback>
        </mc:AlternateContent>
      </w:r>
    </w:p>
    <w:p w:rsidR="0019291E" w:rsidRDefault="0019291E" w:rsidP="004B3064">
      <w:pPr>
        <w:jc w:val="center"/>
        <w:rPr>
          <w:rFonts w:ascii="Arial" w:hAnsi="Arial"/>
          <w:b/>
          <w:bCs/>
          <w:color w:val="CCCCFF"/>
          <w:sz w:val="28"/>
          <w:szCs w:val="28"/>
        </w:rPr>
      </w:pPr>
    </w:p>
    <w:p w:rsidR="00D66C60" w:rsidRPr="00EB59BC" w:rsidRDefault="00D66C60" w:rsidP="00D66C60">
      <w:pPr>
        <w:jc w:val="center"/>
        <w:rPr>
          <w:rFonts w:ascii="Arial" w:hAnsi="Arial" w:cs="Arial"/>
          <w:b/>
          <w:bCs/>
          <w:iCs/>
          <w:color w:val="7030A0"/>
          <w:sz w:val="32"/>
          <w:szCs w:val="22"/>
        </w:rPr>
      </w:pPr>
      <w:proofErr w:type="spellStart"/>
      <w:r>
        <w:rPr>
          <w:rFonts w:ascii="Arial" w:hAnsi="Arial" w:cs="Arial"/>
          <w:b/>
          <w:bCs/>
          <w:iCs/>
          <w:color w:val="7030A0"/>
          <w:sz w:val="32"/>
          <w:szCs w:val="22"/>
        </w:rPr>
        <w:t>Acoustichoc</w:t>
      </w:r>
      <w:proofErr w:type="spellEnd"/>
      <w:r w:rsidRPr="00D0714F">
        <w:rPr>
          <w:rFonts w:ascii="Arial" w:hAnsi="Arial" w:cs="Arial"/>
          <w:b/>
          <w:bCs/>
          <w:iCs/>
          <w:color w:val="7030A0"/>
          <w:sz w:val="32"/>
          <w:szCs w:val="22"/>
          <w:vertAlign w:val="superscript"/>
        </w:rPr>
        <w:t>®</w:t>
      </w:r>
      <w:r w:rsidR="0063529C">
        <w:rPr>
          <w:rFonts w:ascii="Arial" w:hAnsi="Arial" w:cs="Arial"/>
          <w:b/>
          <w:bCs/>
          <w:iCs/>
          <w:color w:val="7030A0"/>
          <w:sz w:val="32"/>
          <w:szCs w:val="22"/>
          <w:vertAlign w:val="superscript"/>
        </w:rPr>
        <w:t xml:space="preserve"> </w:t>
      </w:r>
      <w:r>
        <w:rPr>
          <w:rFonts w:ascii="Arial" w:hAnsi="Arial" w:cs="Arial"/>
          <w:b/>
          <w:bCs/>
          <w:iCs/>
          <w:color w:val="7030A0"/>
          <w:sz w:val="32"/>
          <w:szCs w:val="22"/>
          <w:vertAlign w:val="superscript"/>
        </w:rPr>
        <w:t xml:space="preserve"> </w:t>
      </w:r>
      <w:r w:rsidRPr="00D66C60">
        <w:rPr>
          <w:rFonts w:ascii="Arial" w:hAnsi="Arial" w:cs="Arial"/>
          <w:b/>
          <w:bCs/>
          <w:iCs/>
          <w:color w:val="7030A0"/>
          <w:sz w:val="32"/>
          <w:szCs w:val="22"/>
        </w:rPr>
        <w:t>Impact</w:t>
      </w:r>
    </w:p>
    <w:p w:rsidR="00842D8A" w:rsidRDefault="00842D8A" w:rsidP="00335FCA">
      <w:pPr>
        <w:rPr>
          <w:rFonts w:ascii="Arial" w:hAnsi="Arial"/>
          <w:b/>
          <w:bCs/>
          <w:color w:val="CCCCFF"/>
          <w:sz w:val="28"/>
          <w:szCs w:val="28"/>
        </w:rPr>
      </w:pPr>
    </w:p>
    <w:p w:rsidR="00B20F5F" w:rsidRDefault="004B3064" w:rsidP="004B3064">
      <w:pPr>
        <w:jc w:val="center"/>
        <w:rPr>
          <w:rFonts w:ascii="Arial" w:hAnsi="Arial"/>
          <w:b/>
          <w:bCs/>
          <w:sz w:val="32"/>
          <w:szCs w:val="32"/>
        </w:rPr>
      </w:pPr>
      <w:r w:rsidRPr="00B20F5F">
        <w:rPr>
          <w:rFonts w:ascii="Arial" w:hAnsi="Arial"/>
          <w:b/>
          <w:bCs/>
          <w:sz w:val="32"/>
          <w:szCs w:val="32"/>
        </w:rPr>
        <w:t>DESCRIPTIF TYPE POUR CAHIER DES CHARGES</w:t>
      </w:r>
      <w:r w:rsidRPr="00B20F5F">
        <w:rPr>
          <w:rFonts w:ascii="Arial" w:hAnsi="Arial"/>
          <w:b/>
          <w:bCs/>
          <w:sz w:val="32"/>
          <w:szCs w:val="32"/>
        </w:rPr>
        <w:br/>
      </w:r>
      <w:r w:rsidR="008B1ECA" w:rsidRPr="00B20F5F">
        <w:rPr>
          <w:rFonts w:ascii="Arial" w:hAnsi="Arial"/>
          <w:b/>
          <w:bCs/>
          <w:sz w:val="32"/>
          <w:szCs w:val="32"/>
        </w:rPr>
        <w:t xml:space="preserve">D’UN PLAFOND </w:t>
      </w:r>
      <w:r w:rsidR="00D66C60">
        <w:rPr>
          <w:rFonts w:ascii="Arial" w:hAnsi="Arial"/>
          <w:b/>
          <w:bCs/>
          <w:sz w:val="32"/>
          <w:szCs w:val="32"/>
        </w:rPr>
        <w:t>EUROCOUSTIC</w:t>
      </w:r>
      <w:r w:rsidR="00CD1089" w:rsidRPr="00B20F5F">
        <w:rPr>
          <w:rFonts w:ascii="Arial" w:hAnsi="Arial"/>
          <w:b/>
          <w:bCs/>
          <w:sz w:val="32"/>
          <w:szCs w:val="32"/>
        </w:rPr>
        <w:t xml:space="preserve"> </w:t>
      </w:r>
    </w:p>
    <w:p w:rsidR="00510FB1" w:rsidRPr="004C3214" w:rsidRDefault="00510FB1" w:rsidP="004C3214">
      <w:pPr>
        <w:spacing w:line="276" w:lineRule="auto"/>
        <w:jc w:val="both"/>
        <w:rPr>
          <w:rFonts w:ascii="Arial" w:hAnsi="Arial"/>
          <w:sz w:val="22"/>
          <w:szCs w:val="22"/>
        </w:rPr>
      </w:pPr>
    </w:p>
    <w:p w:rsidR="00D66C60" w:rsidRDefault="004B3064" w:rsidP="004C3214">
      <w:pPr>
        <w:spacing w:line="276" w:lineRule="auto"/>
        <w:ind w:left="709" w:right="423"/>
        <w:jc w:val="both"/>
        <w:rPr>
          <w:rFonts w:ascii="Arial" w:hAnsi="Arial"/>
          <w:sz w:val="22"/>
          <w:szCs w:val="22"/>
        </w:rPr>
      </w:pPr>
      <w:r w:rsidRPr="004C3214">
        <w:rPr>
          <w:rFonts w:ascii="Arial" w:hAnsi="Arial"/>
          <w:sz w:val="22"/>
          <w:szCs w:val="22"/>
        </w:rPr>
        <w:t xml:space="preserve">Le plafond suspendu sera réalisé avec </w:t>
      </w:r>
      <w:r w:rsidR="00D66C60">
        <w:rPr>
          <w:rFonts w:ascii="Arial" w:hAnsi="Arial"/>
          <w:sz w:val="22"/>
          <w:szCs w:val="22"/>
        </w:rPr>
        <w:t xml:space="preserve">un système composé de : </w:t>
      </w:r>
    </w:p>
    <w:p w:rsidR="0019291E" w:rsidRPr="005D3848" w:rsidRDefault="004B3064" w:rsidP="00D66C60">
      <w:pPr>
        <w:pStyle w:val="Paragraphedeliste"/>
        <w:numPr>
          <w:ilvl w:val="0"/>
          <w:numId w:val="40"/>
        </w:numPr>
        <w:spacing w:line="276" w:lineRule="auto"/>
        <w:ind w:right="423"/>
        <w:jc w:val="both"/>
        <w:rPr>
          <w:rFonts w:ascii="Arial" w:hAnsi="Arial"/>
          <w:sz w:val="22"/>
          <w:szCs w:val="22"/>
        </w:rPr>
      </w:pPr>
      <w:r w:rsidRPr="00D66C60">
        <w:rPr>
          <w:rFonts w:ascii="Arial" w:hAnsi="Arial"/>
          <w:sz w:val="22"/>
          <w:szCs w:val="22"/>
        </w:rPr>
        <w:t xml:space="preserve">panneaux autoportants en </w:t>
      </w:r>
      <w:r w:rsidRPr="00D66C60">
        <w:rPr>
          <w:rFonts w:ascii="Arial" w:hAnsi="Arial"/>
          <w:bCs/>
          <w:sz w:val="22"/>
          <w:szCs w:val="22"/>
        </w:rPr>
        <w:t xml:space="preserve">laine de roche </w:t>
      </w:r>
      <w:r w:rsidR="00D66C60" w:rsidRPr="00D66C60">
        <w:rPr>
          <w:rFonts w:ascii="Arial" w:hAnsi="Arial"/>
          <w:bCs/>
          <w:sz w:val="22"/>
          <w:szCs w:val="22"/>
        </w:rPr>
        <w:t xml:space="preserve">haute densité Eurocoustic, de type </w:t>
      </w:r>
      <w:proofErr w:type="spellStart"/>
      <w:r w:rsidR="00D66C60" w:rsidRPr="005A2DC4">
        <w:rPr>
          <w:rFonts w:ascii="Arial" w:hAnsi="Arial"/>
          <w:b/>
          <w:bCs/>
          <w:sz w:val="22"/>
          <w:szCs w:val="22"/>
        </w:rPr>
        <w:t>Acoustichoc</w:t>
      </w:r>
      <w:proofErr w:type="spellEnd"/>
      <w:r w:rsidR="00D66C60" w:rsidRPr="005A2DC4">
        <w:rPr>
          <w:rFonts w:ascii="Arial" w:hAnsi="Arial"/>
          <w:b/>
          <w:bCs/>
          <w:sz w:val="22"/>
          <w:szCs w:val="22"/>
          <w:vertAlign w:val="superscript"/>
        </w:rPr>
        <w:t>®</w:t>
      </w:r>
      <w:r w:rsidR="00D66C60" w:rsidRPr="00D66C60">
        <w:rPr>
          <w:rFonts w:ascii="Arial" w:hAnsi="Arial"/>
          <w:bCs/>
          <w:sz w:val="22"/>
          <w:szCs w:val="22"/>
        </w:rPr>
        <w:t xml:space="preserve"> </w:t>
      </w:r>
      <w:r w:rsidRPr="00D66C60">
        <w:rPr>
          <w:rFonts w:ascii="Arial" w:hAnsi="Arial"/>
          <w:sz w:val="22"/>
          <w:szCs w:val="22"/>
        </w:rPr>
        <w:t>à bords droits (A)</w:t>
      </w:r>
      <w:r w:rsidR="00D66C60">
        <w:rPr>
          <w:rFonts w:ascii="Arial" w:hAnsi="Arial"/>
          <w:sz w:val="22"/>
          <w:szCs w:val="22"/>
        </w:rPr>
        <w:t>,</w:t>
      </w:r>
      <w:r w:rsidRPr="00D66C60">
        <w:rPr>
          <w:rFonts w:ascii="Arial" w:hAnsi="Arial"/>
          <w:sz w:val="22"/>
          <w:szCs w:val="22"/>
        </w:rPr>
        <w:t xml:space="preserve"> </w:t>
      </w:r>
      <w:r w:rsidR="00D66C60">
        <w:rPr>
          <w:rFonts w:ascii="Arial" w:hAnsi="Arial"/>
          <w:sz w:val="22"/>
          <w:szCs w:val="22"/>
        </w:rPr>
        <w:t xml:space="preserve">d’épaisseur </w:t>
      </w:r>
      <w:sdt>
        <w:sdtPr>
          <w:rPr>
            <w:rFonts w:ascii="Arial" w:hAnsi="Arial"/>
            <w:sz w:val="22"/>
            <w:szCs w:val="22"/>
          </w:rPr>
          <w:alias w:val="épaisseur"/>
          <w:tag w:val="épaisseur"/>
          <w:id w:val="43729307"/>
          <w:placeholder>
            <w:docPart w:val="D1520D2356A44278A80A10527B1B044E"/>
          </w:placeholder>
          <w:showingPlcHdr/>
          <w:dropDownList>
            <w:listItem w:displayText="22 mm" w:value="22 mm"/>
            <w:listItem w:displayText="40 mm" w:value="40 mm"/>
          </w:dropDownList>
        </w:sdtPr>
        <w:sdtEndPr/>
        <w:sdtContent>
          <w:proofErr w:type="gramStart"/>
          <w:r w:rsidR="00C56337">
            <w:rPr>
              <w:rFonts w:ascii="Arial" w:hAnsi="Arial"/>
              <w:b/>
              <w:color w:val="7030A0"/>
              <w:sz w:val="22"/>
              <w:szCs w:val="22"/>
            </w:rPr>
            <w:t xml:space="preserve">épaisseur </w:t>
          </w:r>
          <w:proofErr w:type="gramEnd"/>
        </w:sdtContent>
      </w:sdt>
      <w:r w:rsidR="00C56337" w:rsidRPr="005A2DC4">
        <w:rPr>
          <w:rFonts w:ascii="Arial" w:hAnsi="Arial"/>
          <w:sz w:val="22"/>
          <w:szCs w:val="22"/>
        </w:rPr>
        <w:t xml:space="preserve">, </w:t>
      </w:r>
      <w:r w:rsidRPr="00D66C60">
        <w:rPr>
          <w:rFonts w:ascii="Arial" w:hAnsi="Arial"/>
          <w:sz w:val="22"/>
          <w:szCs w:val="22"/>
        </w:rPr>
        <w:t xml:space="preserve">revêtus sur la face apparente d’un voile </w:t>
      </w:r>
      <w:r w:rsidR="00D66C60">
        <w:rPr>
          <w:rFonts w:ascii="Arial" w:hAnsi="Arial"/>
          <w:sz w:val="22"/>
          <w:szCs w:val="22"/>
        </w:rPr>
        <w:t xml:space="preserve">renforcé par une grille, </w:t>
      </w:r>
      <w:r w:rsidR="00127F8A" w:rsidRPr="00D66C60">
        <w:rPr>
          <w:rFonts w:ascii="Arial" w:hAnsi="Arial"/>
          <w:sz w:val="22"/>
          <w:szCs w:val="22"/>
        </w:rPr>
        <w:t xml:space="preserve">de couleur : </w:t>
      </w:r>
      <w:sdt>
        <w:sdtPr>
          <w:rPr>
            <w:b/>
            <w:i/>
            <w:color w:val="7030A0"/>
          </w:rPr>
          <w:alias w:val="Couleurs"/>
          <w:tag w:val="Couleurs"/>
          <w:id w:val="493845907"/>
          <w:placeholder>
            <w:docPart w:val="EE33494E99F54C47A9BAAE78FF91ADEB"/>
          </w:placeholder>
          <w:showingPlcHdr/>
          <w:dropDownList>
            <w:listItem w:displayText="Blanc" w:value="Blanc"/>
            <w:listItem w:displayText="Beige" w:value="Beige"/>
            <w:listItem w:displayText="Bleu" w:value="Bleu"/>
            <w:listItem w:displayText="Gris" w:value="Gris"/>
            <w:listItem w:displayText="Jaune" w:value="Jaune"/>
            <w:listItem w:displayText="Vert" w:value="Vert"/>
            <w:listItem w:displayText="Noir" w:value="Noir"/>
          </w:dropDownList>
        </w:sdtPr>
        <w:sdtEndPr/>
        <w:sdtContent>
          <w:r w:rsidR="00127F8A" w:rsidRPr="00D66C60">
            <w:rPr>
              <w:rFonts w:ascii="Arial" w:hAnsi="Arial"/>
              <w:b/>
              <w:i/>
              <w:color w:val="7030A0"/>
              <w:sz w:val="22"/>
              <w:szCs w:val="22"/>
            </w:rPr>
            <w:t>Couleurs disponibles</w:t>
          </w:r>
        </w:sdtContent>
      </w:sdt>
      <w:r w:rsidR="000B5ECF" w:rsidRPr="00D66C60">
        <w:rPr>
          <w:rFonts w:ascii="Arial" w:hAnsi="Arial"/>
          <w:sz w:val="22"/>
          <w:szCs w:val="22"/>
        </w:rPr>
        <w:t xml:space="preserve"> </w:t>
      </w:r>
      <w:r w:rsidR="00B76333" w:rsidRPr="00D66C60">
        <w:rPr>
          <w:rFonts w:ascii="Arial" w:hAnsi="Arial"/>
          <w:sz w:val="22"/>
          <w:szCs w:val="22"/>
        </w:rPr>
        <w:t xml:space="preserve">et </w:t>
      </w:r>
      <w:r w:rsidRPr="00D66C60">
        <w:rPr>
          <w:rFonts w:ascii="Arial" w:hAnsi="Arial"/>
          <w:bCs/>
          <w:sz w:val="22"/>
          <w:szCs w:val="22"/>
        </w:rPr>
        <w:t xml:space="preserve">d’un voile de verre naturel sur la </w:t>
      </w:r>
      <w:proofErr w:type="spellStart"/>
      <w:r w:rsidRPr="00D66C60">
        <w:rPr>
          <w:rFonts w:ascii="Arial" w:hAnsi="Arial"/>
          <w:bCs/>
          <w:sz w:val="22"/>
          <w:szCs w:val="22"/>
        </w:rPr>
        <w:t>contre</w:t>
      </w:r>
      <w:r w:rsidR="008561EB" w:rsidRPr="00D66C60">
        <w:rPr>
          <w:rFonts w:ascii="Arial" w:hAnsi="Arial"/>
          <w:bCs/>
          <w:sz w:val="22"/>
          <w:szCs w:val="22"/>
        </w:rPr>
        <w:t>face</w:t>
      </w:r>
      <w:proofErr w:type="spellEnd"/>
      <w:r w:rsidR="007C7D3B" w:rsidRPr="00D66C60">
        <w:rPr>
          <w:rFonts w:ascii="Arial" w:hAnsi="Arial"/>
          <w:bCs/>
          <w:sz w:val="22"/>
          <w:szCs w:val="22"/>
        </w:rPr>
        <w:t xml:space="preserve">. </w:t>
      </w:r>
    </w:p>
    <w:p w:rsidR="009B7D02" w:rsidRPr="009B7D02" w:rsidRDefault="005D3848" w:rsidP="00D66C60">
      <w:pPr>
        <w:pStyle w:val="Paragraphedeliste"/>
        <w:numPr>
          <w:ilvl w:val="0"/>
          <w:numId w:val="40"/>
        </w:numPr>
        <w:spacing w:line="276" w:lineRule="auto"/>
        <w:ind w:right="423"/>
        <w:jc w:val="both"/>
        <w:rPr>
          <w:rFonts w:ascii="Arial" w:hAnsi="Arial"/>
          <w:sz w:val="22"/>
          <w:szCs w:val="22"/>
        </w:rPr>
      </w:pPr>
      <w:r w:rsidRPr="009B7D02">
        <w:rPr>
          <w:rFonts w:ascii="Arial" w:hAnsi="Arial"/>
          <w:bCs/>
          <w:sz w:val="22"/>
          <w:szCs w:val="22"/>
        </w:rPr>
        <w:t xml:space="preserve">D’ossatures </w:t>
      </w:r>
      <w:r w:rsidRPr="009B7D02">
        <w:rPr>
          <w:rFonts w:ascii="Arial" w:hAnsi="Arial" w:cs="Arial"/>
          <w:b/>
          <w:sz w:val="22"/>
          <w:szCs w:val="22"/>
        </w:rPr>
        <w:t>Quick-Lock</w:t>
      </w:r>
      <w:r w:rsidRPr="009B7D02">
        <w:rPr>
          <w:rFonts w:ascii="Arial" w:hAnsi="Arial" w:cs="Arial"/>
          <w:b/>
          <w:sz w:val="22"/>
          <w:szCs w:val="22"/>
          <w:vertAlign w:val="superscript"/>
        </w:rPr>
        <w:t xml:space="preserve">® </w:t>
      </w:r>
      <w:sdt>
        <w:sdtPr>
          <w:rPr>
            <w:rFonts w:ascii="Arial" w:hAnsi="Arial" w:cs="Arial"/>
            <w:b/>
            <w:bCs/>
            <w:sz w:val="22"/>
            <w:szCs w:val="22"/>
          </w:rPr>
          <w:id w:val="1249393541"/>
          <w:placeholder>
            <w:docPart w:val="E3F1DE8BCFE74E0B96DEB58473F58526"/>
          </w:placeholder>
          <w:showingPlcHdr/>
          <w:comboBox>
            <w:listItem w:value="Choisissez un élément."/>
            <w:listItem w:displayText="Clip-On T24" w:value="Clip-On T24"/>
            <w:listItem w:displayText="Clip-On T35" w:value="Clip-On T35"/>
          </w:comboBox>
        </w:sdtPr>
        <w:sdtEndPr/>
        <w:sdtContent>
          <w:r w:rsidRPr="009B7D02">
            <w:rPr>
              <w:rStyle w:val="Textedelespacerserv"/>
              <w:rFonts w:ascii="Arial" w:hAnsi="Arial" w:cs="Arial"/>
              <w:b/>
              <w:color w:val="7030A0"/>
              <w:sz w:val="22"/>
              <w:szCs w:val="22"/>
            </w:rPr>
            <w:t>Choisissez un élément.</w:t>
          </w:r>
        </w:sdtContent>
      </w:sdt>
      <w:r w:rsidRPr="009B7D02">
        <w:rPr>
          <w:rFonts w:ascii="Arial" w:hAnsi="Arial" w:cs="Arial"/>
          <w:b/>
          <w:bCs/>
          <w:sz w:val="22"/>
          <w:szCs w:val="22"/>
        </w:rPr>
        <w:t xml:space="preserve"> </w:t>
      </w:r>
    </w:p>
    <w:p w:rsidR="005D3848" w:rsidRPr="009B7D02" w:rsidRDefault="005D3848" w:rsidP="00D66C60">
      <w:pPr>
        <w:pStyle w:val="Paragraphedeliste"/>
        <w:numPr>
          <w:ilvl w:val="0"/>
          <w:numId w:val="40"/>
        </w:numPr>
        <w:spacing w:line="276" w:lineRule="auto"/>
        <w:ind w:right="423"/>
        <w:jc w:val="both"/>
        <w:rPr>
          <w:rFonts w:ascii="Arial" w:hAnsi="Arial"/>
          <w:sz w:val="22"/>
          <w:szCs w:val="22"/>
        </w:rPr>
      </w:pPr>
      <w:r w:rsidRPr="009B7D02">
        <w:rPr>
          <w:rFonts w:ascii="Arial" w:hAnsi="Arial"/>
          <w:bCs/>
          <w:sz w:val="22"/>
          <w:szCs w:val="22"/>
        </w:rPr>
        <w:t>De clips anti-</w:t>
      </w:r>
      <w:r w:rsidRPr="009B7D02">
        <w:rPr>
          <w:rFonts w:ascii="Arial" w:hAnsi="Arial"/>
          <w:sz w:val="22"/>
          <w:szCs w:val="22"/>
        </w:rPr>
        <w:t xml:space="preserve">soulèvement </w:t>
      </w:r>
      <w:proofErr w:type="spellStart"/>
      <w:r w:rsidRPr="005A2DC4">
        <w:rPr>
          <w:rFonts w:ascii="Arial" w:hAnsi="Arial"/>
          <w:b/>
          <w:sz w:val="22"/>
          <w:szCs w:val="22"/>
        </w:rPr>
        <w:t>Euroclip</w:t>
      </w:r>
      <w:proofErr w:type="spellEnd"/>
      <w:r w:rsidRPr="009B7D02">
        <w:rPr>
          <w:rFonts w:ascii="Arial" w:hAnsi="Arial"/>
          <w:sz w:val="22"/>
          <w:szCs w:val="22"/>
        </w:rPr>
        <w:t>.</w:t>
      </w:r>
    </w:p>
    <w:p w:rsidR="00F249B7" w:rsidRPr="004C3214" w:rsidRDefault="00F249B7" w:rsidP="004C3214">
      <w:pPr>
        <w:spacing w:line="276" w:lineRule="auto"/>
        <w:ind w:left="709" w:right="423"/>
        <w:jc w:val="both"/>
        <w:rPr>
          <w:rFonts w:ascii="Arial" w:hAnsi="Arial"/>
          <w:sz w:val="22"/>
          <w:szCs w:val="22"/>
        </w:rPr>
      </w:pPr>
    </w:p>
    <w:p w:rsidR="00FA351F" w:rsidRPr="004C3214" w:rsidRDefault="00402E4C" w:rsidP="004C3214">
      <w:pPr>
        <w:spacing w:line="276" w:lineRule="auto"/>
        <w:ind w:left="709" w:right="423"/>
        <w:jc w:val="both"/>
        <w:rPr>
          <w:rFonts w:ascii="Arial" w:hAnsi="Arial"/>
          <w:sz w:val="22"/>
          <w:szCs w:val="22"/>
        </w:rPr>
      </w:pPr>
      <w:r w:rsidRPr="00D55F77">
        <w:rPr>
          <w:rFonts w:ascii="Arial" w:hAnsi="Arial"/>
          <w:b/>
          <w:sz w:val="22"/>
          <w:szCs w:val="22"/>
        </w:rPr>
        <w:t>D</w:t>
      </w:r>
      <w:r w:rsidR="004B3064" w:rsidRPr="00D55F77">
        <w:rPr>
          <w:rFonts w:ascii="Arial" w:hAnsi="Arial"/>
          <w:b/>
          <w:sz w:val="22"/>
          <w:szCs w:val="22"/>
        </w:rPr>
        <w:t>imensions modulaires</w:t>
      </w:r>
      <w:r w:rsidR="009976CD">
        <w:rPr>
          <w:rFonts w:ascii="Arial" w:hAnsi="Arial"/>
          <w:b/>
          <w:sz w:val="22"/>
          <w:szCs w:val="22"/>
        </w:rPr>
        <w:t xml:space="preserve"> des panneaux</w:t>
      </w:r>
      <w:r w:rsidRPr="004C3214">
        <w:rPr>
          <w:rFonts w:ascii="Arial" w:hAnsi="Arial"/>
          <w:sz w:val="22"/>
          <w:szCs w:val="22"/>
        </w:rPr>
        <w:t> :</w:t>
      </w:r>
      <w:r w:rsidR="005A2DC4">
        <w:rPr>
          <w:rFonts w:ascii="Arial" w:hAnsi="Arial"/>
          <w:sz w:val="22"/>
          <w:szCs w:val="22"/>
        </w:rPr>
        <w:t xml:space="preserve"> elles seront de :</w:t>
      </w:r>
      <w:r w:rsidRPr="004C3214">
        <w:rPr>
          <w:rFonts w:ascii="Arial" w:hAnsi="Arial"/>
          <w:sz w:val="22"/>
          <w:szCs w:val="22"/>
        </w:rPr>
        <w:t xml:space="preserve"> </w:t>
      </w:r>
      <w:sdt>
        <w:sdtPr>
          <w:rPr>
            <w:rFonts w:ascii="Arial" w:hAnsi="Arial"/>
            <w:b/>
            <w:i/>
            <w:color w:val="5F5F5F"/>
            <w:sz w:val="22"/>
            <w:szCs w:val="22"/>
          </w:rPr>
          <w:alias w:val="Couleurs"/>
          <w:tag w:val="Couleurs"/>
          <w:id w:val="-1417779838"/>
          <w:placeholder>
            <w:docPart w:val="7FFD8EECC06E48C2BEC9C0C6C269FCF5"/>
          </w:placeholder>
          <w:showingPlcHdr/>
          <w:dropDownList>
            <w:listItem w:displayText="Impact 15 - 600x600x22mm" w:value="Impact 15 - 600x600x22mm"/>
            <w:listItem w:displayText="Impact 15 - 1200x600x22mm" w:value="Impact 15 - 1200x600x22mm"/>
            <w:listItem w:displayText="Impact 30 - 1200x600x40mm" w:value="Impact 30 - 1200x600x40mm"/>
            <w:listItem w:displayText="Impact 30 - 1500x1000x40mm" w:value="Impact 30 - 1500x1000x40mm"/>
          </w:dropDownList>
        </w:sdtPr>
        <w:sdtEndPr>
          <w:rPr>
            <w:b w:val="0"/>
            <w:i w:val="0"/>
            <w:color w:val="auto"/>
          </w:rPr>
        </w:sdtEndPr>
        <w:sdtContent>
          <w:r w:rsidR="00127F8A" w:rsidRPr="004C3214">
            <w:rPr>
              <w:rFonts w:ascii="Arial" w:hAnsi="Arial"/>
              <w:b/>
              <w:i/>
              <w:color w:val="7030A0"/>
              <w:sz w:val="22"/>
              <w:szCs w:val="22"/>
            </w:rPr>
            <w:t>Dimensions disponibles</w:t>
          </w:r>
        </w:sdtContent>
      </w:sdt>
    </w:p>
    <w:p w:rsidR="00D66C60" w:rsidRDefault="00D66C60" w:rsidP="004C3214">
      <w:pPr>
        <w:spacing w:line="276" w:lineRule="auto"/>
        <w:ind w:left="709" w:right="423"/>
        <w:jc w:val="both"/>
        <w:rPr>
          <w:rFonts w:ascii="Arial" w:hAnsi="Arial"/>
          <w:b/>
          <w:sz w:val="22"/>
          <w:szCs w:val="22"/>
        </w:rPr>
      </w:pPr>
    </w:p>
    <w:p w:rsidR="00402E4C" w:rsidRPr="004C3214" w:rsidRDefault="00402E4C" w:rsidP="004C3214">
      <w:pPr>
        <w:spacing w:line="276" w:lineRule="auto"/>
        <w:ind w:left="709" w:right="423"/>
        <w:jc w:val="both"/>
        <w:rPr>
          <w:rFonts w:ascii="Arial" w:hAnsi="Arial"/>
          <w:sz w:val="22"/>
          <w:szCs w:val="22"/>
        </w:rPr>
      </w:pPr>
      <w:r w:rsidRPr="00D55F77">
        <w:rPr>
          <w:rFonts w:ascii="Arial" w:hAnsi="Arial"/>
          <w:b/>
          <w:sz w:val="22"/>
          <w:szCs w:val="22"/>
        </w:rPr>
        <w:t>A</w:t>
      </w:r>
      <w:r w:rsidR="004B3064" w:rsidRPr="00D55F77">
        <w:rPr>
          <w:rFonts w:ascii="Arial" w:hAnsi="Arial"/>
          <w:b/>
          <w:sz w:val="22"/>
          <w:szCs w:val="22"/>
        </w:rPr>
        <w:t>bsorption acoustique</w:t>
      </w:r>
      <w:r w:rsidRPr="00D55F77">
        <w:rPr>
          <w:rFonts w:ascii="Arial" w:hAnsi="Arial"/>
          <w:b/>
          <w:sz w:val="22"/>
          <w:szCs w:val="22"/>
        </w:rPr>
        <w:t> :</w:t>
      </w:r>
      <w:r w:rsidRPr="004C3214">
        <w:rPr>
          <w:rFonts w:ascii="Arial" w:hAnsi="Arial"/>
          <w:sz w:val="22"/>
          <w:szCs w:val="22"/>
        </w:rPr>
        <w:t xml:space="preserve"> la performance </w:t>
      </w:r>
      <w:r w:rsidR="005D3848">
        <w:rPr>
          <w:rFonts w:ascii="Arial" w:hAnsi="Arial"/>
          <w:sz w:val="22"/>
          <w:szCs w:val="22"/>
        </w:rPr>
        <w:t>des</w:t>
      </w:r>
      <w:r w:rsidRPr="004C3214">
        <w:rPr>
          <w:rFonts w:ascii="Arial" w:hAnsi="Arial"/>
          <w:sz w:val="22"/>
          <w:szCs w:val="22"/>
        </w:rPr>
        <w:t xml:space="preserve"> panneau</w:t>
      </w:r>
      <w:r w:rsidR="005D3848">
        <w:rPr>
          <w:rFonts w:ascii="Arial" w:hAnsi="Arial"/>
          <w:sz w:val="22"/>
          <w:szCs w:val="22"/>
        </w:rPr>
        <w:t>x</w:t>
      </w:r>
      <w:r w:rsidR="004B3064" w:rsidRPr="004C3214">
        <w:rPr>
          <w:rFonts w:ascii="Arial" w:hAnsi="Arial"/>
          <w:sz w:val="22"/>
          <w:szCs w:val="22"/>
        </w:rPr>
        <w:t xml:space="preserve"> </w:t>
      </w:r>
      <w:r w:rsidRPr="004C3214">
        <w:rPr>
          <w:rFonts w:ascii="Arial" w:hAnsi="Arial"/>
          <w:sz w:val="22"/>
          <w:szCs w:val="22"/>
        </w:rPr>
        <w:t>sera</w:t>
      </w:r>
      <w:r w:rsidR="004B3064" w:rsidRPr="004C3214">
        <w:rPr>
          <w:rFonts w:ascii="Arial" w:hAnsi="Arial"/>
          <w:sz w:val="22"/>
          <w:szCs w:val="22"/>
        </w:rPr>
        <w:t xml:space="preserve"> de </w:t>
      </w:r>
      <w:r w:rsidR="00B76333" w:rsidRPr="004C3214">
        <w:rPr>
          <w:rFonts w:ascii="Arial" w:hAnsi="Arial"/>
          <w:b/>
          <w:bCs/>
          <w:position w:val="-6"/>
          <w:sz w:val="22"/>
          <w:szCs w:val="22"/>
        </w:rPr>
        <w:object w:dxaOrig="240" w:dyaOrig="220">
          <v:shape id="_x0000_i1028" type="#_x0000_t75" style="width:12.15pt;height:11.2pt" o:ole="">
            <v:imagedata r:id="rId9" o:title=""/>
          </v:shape>
          <o:OLEObject Type="Embed" ProgID="Equation.3" ShapeID="_x0000_i1028" DrawAspect="Content" ObjectID="_1620677878" r:id="rId10"/>
        </w:object>
      </w:r>
      <w:r w:rsidR="00B76333" w:rsidRPr="004C3214">
        <w:rPr>
          <w:rFonts w:ascii="Arial" w:hAnsi="Arial"/>
          <w:b/>
          <w:bCs/>
          <w:sz w:val="22"/>
          <w:szCs w:val="22"/>
          <w:vertAlign w:val="subscript"/>
        </w:rPr>
        <w:t>w</w:t>
      </w:r>
      <w:r w:rsidR="000B5ECF" w:rsidRPr="004C3214">
        <w:rPr>
          <w:rFonts w:ascii="Arial" w:hAnsi="Arial"/>
          <w:b/>
          <w:bCs/>
          <w:sz w:val="22"/>
          <w:szCs w:val="22"/>
        </w:rPr>
        <w:t> </w:t>
      </w:r>
      <w:r w:rsidR="00B4243E" w:rsidRPr="004C3214">
        <w:rPr>
          <w:rFonts w:ascii="Arial" w:hAnsi="Arial" w:cs="Arial"/>
          <w:b/>
          <w:bCs/>
          <w:sz w:val="22"/>
          <w:szCs w:val="22"/>
        </w:rPr>
        <w:t>=</w:t>
      </w:r>
      <w:r w:rsidR="00B4243E" w:rsidRPr="004C3214">
        <w:rPr>
          <w:rFonts w:ascii="Arial" w:hAnsi="Arial"/>
          <w:b/>
          <w:bCs/>
          <w:sz w:val="22"/>
          <w:szCs w:val="22"/>
        </w:rPr>
        <w:t xml:space="preserve"> </w:t>
      </w:r>
      <w:r w:rsidR="00CD1089" w:rsidRPr="004C3214">
        <w:rPr>
          <w:rFonts w:ascii="Arial" w:hAnsi="Arial"/>
          <w:b/>
          <w:bCs/>
          <w:sz w:val="22"/>
          <w:szCs w:val="22"/>
        </w:rPr>
        <w:t>1</w:t>
      </w:r>
      <w:r w:rsidR="00B76333" w:rsidRPr="004C3214">
        <w:rPr>
          <w:rFonts w:ascii="Arial" w:hAnsi="Arial"/>
          <w:bCs/>
          <w:i/>
          <w:sz w:val="22"/>
          <w:szCs w:val="22"/>
        </w:rPr>
        <w:t>,</w:t>
      </w:r>
      <w:r w:rsidR="00B76333" w:rsidRPr="004C3214">
        <w:rPr>
          <w:rFonts w:ascii="Arial" w:hAnsi="Arial"/>
          <w:b/>
          <w:bCs/>
          <w:sz w:val="22"/>
          <w:szCs w:val="22"/>
        </w:rPr>
        <w:t xml:space="preserve"> classe A</w:t>
      </w:r>
      <w:r w:rsidR="005D3848">
        <w:rPr>
          <w:rFonts w:ascii="Arial" w:hAnsi="Arial"/>
          <w:b/>
          <w:bCs/>
          <w:sz w:val="22"/>
          <w:szCs w:val="22"/>
        </w:rPr>
        <w:t>.</w:t>
      </w:r>
    </w:p>
    <w:p w:rsidR="00D66C60" w:rsidRDefault="00D66C60" w:rsidP="004C3214">
      <w:pPr>
        <w:spacing w:line="276" w:lineRule="auto"/>
        <w:ind w:left="709" w:right="423"/>
        <w:jc w:val="both"/>
        <w:rPr>
          <w:rFonts w:ascii="Arial" w:hAnsi="Arial"/>
          <w:b/>
          <w:sz w:val="22"/>
          <w:szCs w:val="22"/>
        </w:rPr>
      </w:pPr>
    </w:p>
    <w:p w:rsidR="004C3214" w:rsidRDefault="00402E4C" w:rsidP="004C3214">
      <w:pPr>
        <w:spacing w:line="276" w:lineRule="auto"/>
        <w:ind w:left="709" w:right="423"/>
        <w:jc w:val="both"/>
        <w:rPr>
          <w:rFonts w:ascii="Arial" w:hAnsi="Arial"/>
          <w:b/>
          <w:i/>
          <w:color w:val="7030A0"/>
          <w:sz w:val="22"/>
          <w:szCs w:val="22"/>
        </w:rPr>
      </w:pPr>
      <w:r w:rsidRPr="00D55F77">
        <w:rPr>
          <w:rFonts w:ascii="Arial" w:hAnsi="Arial"/>
          <w:b/>
          <w:sz w:val="22"/>
          <w:szCs w:val="22"/>
        </w:rPr>
        <w:t>Réaction au Feu :</w:t>
      </w:r>
      <w:r w:rsidRPr="004C3214">
        <w:rPr>
          <w:rFonts w:ascii="Arial" w:hAnsi="Arial"/>
          <w:sz w:val="22"/>
          <w:szCs w:val="22"/>
        </w:rPr>
        <w:t xml:space="preserve"> </w:t>
      </w:r>
      <w:r w:rsidR="005A2DC4">
        <w:rPr>
          <w:rFonts w:ascii="Arial" w:hAnsi="Arial" w:cs="Arial"/>
          <w:sz w:val="22"/>
          <w:szCs w:val="22"/>
        </w:rPr>
        <w:t xml:space="preserve">les panneaux </w:t>
      </w:r>
      <w:r w:rsidR="005A2DC4">
        <w:rPr>
          <w:rFonts w:ascii="Arial" w:hAnsi="Arial" w:cs="Arial"/>
          <w:color w:val="000000"/>
          <w:sz w:val="22"/>
          <w:szCs w:val="22"/>
        </w:rPr>
        <w:t xml:space="preserve">mis en œuvre auront </w:t>
      </w:r>
      <w:r w:rsidR="004B3064" w:rsidRPr="004C3214">
        <w:rPr>
          <w:rFonts w:ascii="Arial" w:hAnsi="Arial"/>
          <w:sz w:val="22"/>
          <w:szCs w:val="22"/>
        </w:rPr>
        <w:t xml:space="preserve">le classement de </w:t>
      </w:r>
      <w:r w:rsidR="004B3064" w:rsidRPr="004C3214">
        <w:rPr>
          <w:rFonts w:ascii="Arial" w:hAnsi="Arial"/>
          <w:b/>
          <w:bCs/>
          <w:sz w:val="22"/>
          <w:szCs w:val="22"/>
        </w:rPr>
        <w:t>réaction au feu</w:t>
      </w:r>
      <w:r w:rsidR="007C7D3B">
        <w:rPr>
          <w:rFonts w:ascii="Arial" w:hAnsi="Arial"/>
          <w:b/>
          <w:bCs/>
          <w:sz w:val="22"/>
          <w:szCs w:val="22"/>
        </w:rPr>
        <w:t xml:space="preserve"> </w:t>
      </w:r>
      <w:sdt>
        <w:sdtPr>
          <w:rPr>
            <w:rFonts w:ascii="Arial" w:hAnsi="Arial"/>
            <w:b/>
            <w:i/>
            <w:color w:val="7030A0"/>
            <w:sz w:val="22"/>
            <w:szCs w:val="22"/>
          </w:rPr>
          <w:id w:val="-1082994835"/>
          <w:placeholder>
            <w:docPart w:val="5D5807F36A574926A4706D58A0CF3AD3"/>
          </w:placeholder>
          <w:showingPlcHdr/>
          <w:comboBox>
            <w:listItem w:value="Choisissez un élément."/>
            <w:listItem w:displayText="Euroclasse A1 (couleurs)" w:value="Euroclasse A1 (couleurs)"/>
            <w:listItem w:displayText="Euroclasse A2,s1-d0 (blanc)" w:value="Euroclasse A2,s1-d0 (blanc)"/>
          </w:comboBox>
        </w:sdtPr>
        <w:sdtEndPr/>
        <w:sdtContent>
          <w:r w:rsidR="007C7D3B" w:rsidRPr="007C7D3B">
            <w:rPr>
              <w:rFonts w:ascii="Arial" w:hAnsi="Arial"/>
              <w:b/>
              <w:i/>
              <w:color w:val="7030A0"/>
              <w:sz w:val="22"/>
              <w:szCs w:val="22"/>
            </w:rPr>
            <w:t>Choisissez un élément.</w:t>
          </w:r>
        </w:sdtContent>
      </w:sdt>
      <w:r w:rsidR="004B3064" w:rsidRPr="007C7D3B">
        <w:rPr>
          <w:rFonts w:ascii="Arial" w:hAnsi="Arial"/>
          <w:b/>
          <w:i/>
          <w:color w:val="7030A0"/>
          <w:sz w:val="22"/>
          <w:szCs w:val="22"/>
        </w:rPr>
        <w:t xml:space="preserve"> </w:t>
      </w:r>
    </w:p>
    <w:p w:rsidR="004B3789" w:rsidRDefault="004B3789" w:rsidP="004B3789">
      <w:pPr>
        <w:ind w:left="360"/>
        <w:jc w:val="both"/>
        <w:rPr>
          <w:rFonts w:ascii="Arial" w:hAnsi="Arial" w:cs="Arial"/>
          <w:b/>
          <w:sz w:val="22"/>
          <w:szCs w:val="22"/>
        </w:rPr>
      </w:pPr>
    </w:p>
    <w:p w:rsidR="004B3064" w:rsidRPr="004C3214" w:rsidRDefault="0019291E" w:rsidP="004C3214">
      <w:pPr>
        <w:spacing w:line="276" w:lineRule="auto"/>
        <w:ind w:left="709" w:right="423"/>
        <w:jc w:val="both"/>
        <w:rPr>
          <w:rFonts w:ascii="Arial" w:hAnsi="Arial"/>
          <w:sz w:val="22"/>
          <w:szCs w:val="22"/>
        </w:rPr>
      </w:pPr>
      <w:r w:rsidRPr="00D55F77">
        <w:rPr>
          <w:rFonts w:ascii="Arial" w:hAnsi="Arial"/>
          <w:b/>
          <w:sz w:val="22"/>
          <w:szCs w:val="22"/>
        </w:rPr>
        <w:t>Tenue à l’humidité</w:t>
      </w:r>
      <w:r w:rsidR="000E6630" w:rsidRPr="004C3214">
        <w:rPr>
          <w:rFonts w:ascii="Arial" w:hAnsi="Arial"/>
          <w:sz w:val="22"/>
          <w:szCs w:val="22"/>
        </w:rPr>
        <w:t xml:space="preserve"> </w:t>
      </w:r>
      <w:r w:rsidR="008760BF" w:rsidRPr="004C3214">
        <w:rPr>
          <w:rFonts w:ascii="Arial" w:hAnsi="Arial"/>
          <w:sz w:val="22"/>
          <w:szCs w:val="22"/>
        </w:rPr>
        <w:t xml:space="preserve">: </w:t>
      </w:r>
      <w:r w:rsidR="005A2DC4">
        <w:rPr>
          <w:rFonts w:ascii="Arial" w:hAnsi="Arial" w:cs="Arial"/>
          <w:sz w:val="22"/>
          <w:szCs w:val="22"/>
        </w:rPr>
        <w:t xml:space="preserve">les panneaux </w:t>
      </w:r>
      <w:r w:rsidR="004B3064" w:rsidRPr="004C3214">
        <w:rPr>
          <w:rFonts w:ascii="Arial" w:hAnsi="Arial"/>
          <w:sz w:val="22"/>
          <w:szCs w:val="22"/>
        </w:rPr>
        <w:t xml:space="preserve">seront </w:t>
      </w:r>
      <w:r w:rsidR="004B3064" w:rsidRPr="004C3214">
        <w:rPr>
          <w:rFonts w:ascii="Arial" w:hAnsi="Arial"/>
          <w:b/>
          <w:bCs/>
          <w:sz w:val="22"/>
          <w:szCs w:val="22"/>
        </w:rPr>
        <w:t>100% plan</w:t>
      </w:r>
      <w:r w:rsidR="004B3064" w:rsidRPr="004C3214">
        <w:rPr>
          <w:rFonts w:ascii="Arial" w:hAnsi="Arial"/>
          <w:sz w:val="22"/>
          <w:szCs w:val="22"/>
        </w:rPr>
        <w:t xml:space="preserve"> </w:t>
      </w:r>
      <w:r w:rsidR="004C13C4" w:rsidRPr="004C3214">
        <w:rPr>
          <w:rFonts w:ascii="Arial" w:hAnsi="Arial"/>
          <w:sz w:val="22"/>
          <w:szCs w:val="22"/>
        </w:rPr>
        <w:t>quel que</w:t>
      </w:r>
      <w:r w:rsidR="004B3064" w:rsidRPr="004C3214">
        <w:rPr>
          <w:rFonts w:ascii="Arial" w:hAnsi="Arial"/>
          <w:sz w:val="22"/>
          <w:szCs w:val="22"/>
        </w:rPr>
        <w:t xml:space="preserve"> soit le degré d’hygrométrie. </w:t>
      </w:r>
    </w:p>
    <w:p w:rsidR="00D66C60" w:rsidRDefault="00D66C60" w:rsidP="004C3214">
      <w:pPr>
        <w:spacing w:line="276" w:lineRule="auto"/>
        <w:ind w:left="360" w:firstLine="349"/>
        <w:jc w:val="both"/>
        <w:rPr>
          <w:rFonts w:ascii="Arial" w:hAnsi="Arial"/>
          <w:b/>
          <w:sz w:val="22"/>
          <w:szCs w:val="22"/>
        </w:rPr>
      </w:pPr>
    </w:p>
    <w:p w:rsidR="005A2DC4" w:rsidRPr="004C3214" w:rsidRDefault="005A2DC4" w:rsidP="005A2DC4">
      <w:pPr>
        <w:spacing w:line="276" w:lineRule="auto"/>
        <w:ind w:left="360" w:firstLine="349"/>
        <w:jc w:val="both"/>
        <w:rPr>
          <w:rFonts w:ascii="Arial" w:hAnsi="Arial" w:cs="Arial"/>
          <w:sz w:val="22"/>
          <w:szCs w:val="22"/>
        </w:rPr>
      </w:pPr>
      <w:r w:rsidRPr="00D55F77">
        <w:rPr>
          <w:rFonts w:ascii="Arial" w:hAnsi="Arial"/>
          <w:b/>
          <w:sz w:val="22"/>
          <w:szCs w:val="22"/>
        </w:rPr>
        <w:t>Qualité de l’air intérieur :</w:t>
      </w:r>
      <w:r w:rsidRPr="00D55F77">
        <w:rPr>
          <w:rFonts w:ascii="Arial" w:hAnsi="Arial" w:cs="Arial"/>
          <w:b/>
          <w:sz w:val="22"/>
          <w:szCs w:val="22"/>
        </w:rPr>
        <w:t xml:space="preserve"> </w:t>
      </w:r>
      <w:r w:rsidRPr="001B0BE0">
        <w:rPr>
          <w:rFonts w:ascii="Arial" w:hAnsi="Arial" w:cs="Arial"/>
          <w:sz w:val="22"/>
          <w:szCs w:val="22"/>
        </w:rPr>
        <w:t>l</w:t>
      </w:r>
      <w:r w:rsidRPr="001B0BE0">
        <w:rPr>
          <w:rFonts w:ascii="Arial" w:hAnsi="Arial"/>
          <w:sz w:val="22"/>
          <w:szCs w:val="22"/>
        </w:rPr>
        <w:t>es</w:t>
      </w:r>
      <w:r w:rsidRPr="004C3214">
        <w:rPr>
          <w:rFonts w:ascii="Arial" w:hAnsi="Arial"/>
          <w:sz w:val="22"/>
          <w:szCs w:val="22"/>
        </w:rPr>
        <w:t xml:space="preserve"> </w:t>
      </w:r>
      <w:r w:rsidR="009976CD">
        <w:rPr>
          <w:rFonts w:ascii="Arial" w:hAnsi="Arial"/>
          <w:sz w:val="22"/>
          <w:szCs w:val="22"/>
        </w:rPr>
        <w:t>panneaux</w:t>
      </w:r>
      <w:r w:rsidRPr="004C3214">
        <w:rPr>
          <w:rFonts w:ascii="Arial" w:hAnsi="Arial"/>
          <w:sz w:val="22"/>
          <w:szCs w:val="22"/>
        </w:rPr>
        <w:t xml:space="preserve"> </w:t>
      </w:r>
      <w:r>
        <w:rPr>
          <w:rFonts w:ascii="Arial" w:hAnsi="Arial"/>
          <w:sz w:val="22"/>
          <w:szCs w:val="22"/>
        </w:rPr>
        <w:t>seront</w:t>
      </w:r>
      <w:r w:rsidRPr="004C3214">
        <w:rPr>
          <w:rFonts w:ascii="Arial" w:hAnsi="Arial"/>
          <w:sz w:val="22"/>
          <w:szCs w:val="22"/>
        </w:rPr>
        <w:t xml:space="preserve"> classé</w:t>
      </w:r>
      <w:r>
        <w:rPr>
          <w:rFonts w:ascii="Arial" w:hAnsi="Arial"/>
          <w:sz w:val="22"/>
          <w:szCs w:val="22"/>
        </w:rPr>
        <w:t>s</w:t>
      </w:r>
      <w:r w:rsidRPr="004C3214">
        <w:rPr>
          <w:rFonts w:ascii="Arial" w:hAnsi="Arial"/>
          <w:sz w:val="22"/>
          <w:szCs w:val="22"/>
        </w:rPr>
        <w:t xml:space="preserve"> A+</w:t>
      </w:r>
      <w:r>
        <w:rPr>
          <w:rFonts w:ascii="Arial" w:hAnsi="Arial"/>
          <w:sz w:val="22"/>
          <w:szCs w:val="22"/>
        </w:rPr>
        <w:t>.</w:t>
      </w:r>
    </w:p>
    <w:p w:rsidR="005A2DC4" w:rsidRDefault="005A2DC4" w:rsidP="004C3214">
      <w:pPr>
        <w:spacing w:line="276" w:lineRule="auto"/>
        <w:ind w:left="360" w:firstLine="349"/>
        <w:jc w:val="both"/>
        <w:rPr>
          <w:rFonts w:ascii="Arial" w:hAnsi="Arial"/>
          <w:b/>
          <w:sz w:val="22"/>
          <w:szCs w:val="22"/>
        </w:rPr>
      </w:pPr>
    </w:p>
    <w:p w:rsidR="005D3848" w:rsidRPr="005D3848" w:rsidRDefault="005D3848" w:rsidP="005D3848">
      <w:pPr>
        <w:spacing w:line="276" w:lineRule="auto"/>
        <w:ind w:left="709" w:right="423"/>
        <w:jc w:val="both"/>
        <w:rPr>
          <w:rFonts w:ascii="Arial" w:hAnsi="Arial"/>
          <w:sz w:val="22"/>
          <w:szCs w:val="22"/>
        </w:rPr>
      </w:pPr>
      <w:r>
        <w:rPr>
          <w:rFonts w:ascii="Arial" w:hAnsi="Arial"/>
          <w:b/>
          <w:sz w:val="22"/>
          <w:szCs w:val="22"/>
        </w:rPr>
        <w:t>Résistance aux chocs </w:t>
      </w:r>
      <w:r w:rsidRPr="005D3848">
        <w:rPr>
          <w:rFonts w:ascii="Arial" w:hAnsi="Arial"/>
          <w:sz w:val="22"/>
          <w:szCs w:val="22"/>
        </w:rPr>
        <w:t xml:space="preserve">: le </w:t>
      </w:r>
      <w:r w:rsidR="00E866DA">
        <w:rPr>
          <w:rFonts w:ascii="Arial" w:hAnsi="Arial"/>
          <w:sz w:val="22"/>
          <w:szCs w:val="22"/>
        </w:rPr>
        <w:t>système</w:t>
      </w:r>
      <w:r w:rsidRPr="005D3848">
        <w:rPr>
          <w:rFonts w:ascii="Arial" w:hAnsi="Arial"/>
          <w:sz w:val="22"/>
          <w:szCs w:val="22"/>
        </w:rPr>
        <w:t xml:space="preserve"> </w:t>
      </w:r>
      <w:r w:rsidR="00E866DA">
        <w:rPr>
          <w:rFonts w:ascii="Arial" w:hAnsi="Arial"/>
          <w:sz w:val="22"/>
          <w:szCs w:val="22"/>
        </w:rPr>
        <w:t>disposera d’une résistance aux chocs</w:t>
      </w:r>
      <w:r w:rsidRPr="005D3848">
        <w:rPr>
          <w:rFonts w:ascii="Arial" w:hAnsi="Arial"/>
          <w:sz w:val="22"/>
          <w:szCs w:val="22"/>
        </w:rPr>
        <w:t xml:space="preserve"> </w:t>
      </w:r>
      <w:r w:rsidR="00E866DA">
        <w:rPr>
          <w:rFonts w:ascii="Arial" w:hAnsi="Arial"/>
          <w:sz w:val="22"/>
          <w:szCs w:val="22"/>
        </w:rPr>
        <w:t>certifiée selon la méthodologie Ball – T</w:t>
      </w:r>
      <w:r w:rsidR="00E866DA" w:rsidRPr="005D3848">
        <w:rPr>
          <w:rFonts w:ascii="Arial" w:hAnsi="Arial"/>
          <w:sz w:val="22"/>
          <w:szCs w:val="22"/>
        </w:rPr>
        <w:t>est (norme EN 13 964 – Annexe D)</w:t>
      </w:r>
      <w:r w:rsidR="00E866DA">
        <w:rPr>
          <w:rFonts w:ascii="Arial" w:hAnsi="Arial"/>
          <w:sz w:val="22"/>
          <w:szCs w:val="22"/>
        </w:rPr>
        <w:t xml:space="preserve"> de </w:t>
      </w:r>
      <w:r w:rsidRPr="005D3848">
        <w:rPr>
          <w:rFonts w:ascii="Arial" w:hAnsi="Arial"/>
          <w:sz w:val="22"/>
          <w:szCs w:val="22"/>
        </w:rPr>
        <w:t xml:space="preserve"> </w:t>
      </w:r>
      <w:sdt>
        <w:sdtPr>
          <w:rPr>
            <w:rFonts w:ascii="Arial" w:hAnsi="Arial"/>
            <w:i/>
            <w:color w:val="5F5F5F"/>
            <w:sz w:val="22"/>
            <w:szCs w:val="22"/>
          </w:rPr>
          <w:alias w:val="Ossatures"/>
          <w:tag w:val="Ossatures"/>
          <w:id w:val="2068678650"/>
          <w:placeholder>
            <w:docPart w:val="A41A898F5EFC4385BF6A113E0B88C910"/>
          </w:placeholder>
          <w:showingPlcHdr/>
          <w:dropDownList>
            <w:listItem w:displayText="Impact 15 - Classe 3A - 15km/h" w:value="Impact 15 - Classe 3A - 15km/h"/>
            <w:listItem w:displayText="Impact 30 - Classe 2A - 30km/h" w:value="Impact 30 - Classe 2A - 30km/h"/>
          </w:dropDownList>
        </w:sdtPr>
        <w:sdtEndPr>
          <w:rPr>
            <w:i w:val="0"/>
            <w:color w:val="auto"/>
          </w:rPr>
        </w:sdtEndPr>
        <w:sdtContent>
          <w:r w:rsidRPr="00F17FC3">
            <w:rPr>
              <w:rFonts w:ascii="Arial" w:hAnsi="Arial"/>
              <w:b/>
              <w:i/>
              <w:color w:val="7030A0"/>
              <w:sz w:val="22"/>
              <w:szCs w:val="22"/>
            </w:rPr>
            <w:t>Différentes classes</w:t>
          </w:r>
        </w:sdtContent>
      </w:sdt>
      <w:r w:rsidRPr="005D3848">
        <w:rPr>
          <w:rFonts w:ascii="Arial" w:hAnsi="Arial"/>
          <w:sz w:val="22"/>
          <w:szCs w:val="22"/>
        </w:rPr>
        <w:t>.</w:t>
      </w:r>
    </w:p>
    <w:p w:rsidR="005D3848" w:rsidRPr="005D3848" w:rsidRDefault="005D3848" w:rsidP="005D3848">
      <w:pPr>
        <w:spacing w:line="276" w:lineRule="auto"/>
        <w:ind w:left="360" w:firstLine="349"/>
        <w:jc w:val="both"/>
        <w:rPr>
          <w:rFonts w:ascii="Arial" w:hAnsi="Arial"/>
          <w:sz w:val="22"/>
          <w:szCs w:val="22"/>
        </w:rPr>
      </w:pPr>
    </w:p>
    <w:p w:rsidR="00086F28" w:rsidRPr="001B0BE0" w:rsidRDefault="00402E4C" w:rsidP="001B0BE0">
      <w:pPr>
        <w:spacing w:line="276" w:lineRule="auto"/>
        <w:ind w:left="709" w:right="423"/>
        <w:jc w:val="both"/>
        <w:rPr>
          <w:rFonts w:ascii="Arial" w:hAnsi="Arial"/>
          <w:sz w:val="22"/>
          <w:szCs w:val="22"/>
        </w:rPr>
      </w:pPr>
      <w:r w:rsidRPr="00D55F77">
        <w:rPr>
          <w:rFonts w:ascii="Arial" w:hAnsi="Arial"/>
          <w:b/>
          <w:sz w:val="22"/>
          <w:szCs w:val="22"/>
        </w:rPr>
        <w:t>Installation :</w:t>
      </w:r>
      <w:r w:rsidR="005D3848">
        <w:rPr>
          <w:rFonts w:ascii="Arial" w:hAnsi="Arial"/>
          <w:sz w:val="22"/>
          <w:szCs w:val="22"/>
        </w:rPr>
        <w:t xml:space="preserve"> l</w:t>
      </w:r>
      <w:r w:rsidRPr="004C3214">
        <w:rPr>
          <w:rFonts w:ascii="Arial" w:hAnsi="Arial"/>
          <w:sz w:val="22"/>
          <w:szCs w:val="22"/>
        </w:rPr>
        <w:t xml:space="preserve">e plafond sera mis en œuvre sur une </w:t>
      </w:r>
      <w:r w:rsidRPr="004C3214">
        <w:rPr>
          <w:rFonts w:ascii="Arial" w:hAnsi="Arial"/>
          <w:b/>
          <w:bCs/>
          <w:sz w:val="22"/>
          <w:szCs w:val="22"/>
        </w:rPr>
        <w:t>ossature</w:t>
      </w:r>
      <w:r w:rsidR="00FA351F" w:rsidRPr="004C3214">
        <w:rPr>
          <w:rFonts w:ascii="Arial" w:hAnsi="Arial"/>
          <w:b/>
          <w:bCs/>
          <w:sz w:val="22"/>
          <w:szCs w:val="22"/>
        </w:rPr>
        <w:t xml:space="preserve"> à </w:t>
      </w:r>
      <w:r w:rsidR="000B5ECF" w:rsidRPr="004C3214">
        <w:rPr>
          <w:rFonts w:ascii="Arial" w:hAnsi="Arial"/>
          <w:b/>
          <w:bCs/>
          <w:sz w:val="22"/>
          <w:szCs w:val="22"/>
        </w:rPr>
        <w:t xml:space="preserve">clip </w:t>
      </w:r>
      <w:r w:rsidR="008561EB" w:rsidRPr="004C3214">
        <w:rPr>
          <w:rFonts w:ascii="Arial" w:hAnsi="Arial"/>
          <w:b/>
          <w:sz w:val="22"/>
          <w:szCs w:val="22"/>
        </w:rPr>
        <w:t xml:space="preserve">Eurocoustic </w:t>
      </w:r>
      <w:r w:rsidR="001B0BE0">
        <w:rPr>
          <w:rFonts w:ascii="Arial" w:hAnsi="Arial"/>
          <w:b/>
          <w:sz w:val="22"/>
          <w:szCs w:val="22"/>
        </w:rPr>
        <w:t>Quick-Lock</w:t>
      </w:r>
      <w:r w:rsidR="001B0BE0" w:rsidRPr="001B0BE0">
        <w:rPr>
          <w:rFonts w:ascii="Arial" w:hAnsi="Arial"/>
          <w:b/>
          <w:sz w:val="22"/>
          <w:szCs w:val="22"/>
          <w:vertAlign w:val="superscript"/>
        </w:rPr>
        <w:t>®</w:t>
      </w:r>
      <w:r w:rsidR="001B0BE0">
        <w:rPr>
          <w:rFonts w:ascii="Arial" w:hAnsi="Arial"/>
          <w:sz w:val="22"/>
          <w:szCs w:val="22"/>
        </w:rPr>
        <w:t xml:space="preserve"> </w:t>
      </w:r>
      <w:r w:rsidR="000B5ECF" w:rsidRPr="004C3214">
        <w:rPr>
          <w:rFonts w:ascii="Arial" w:hAnsi="Arial"/>
          <w:b/>
          <w:sz w:val="22"/>
          <w:szCs w:val="22"/>
        </w:rPr>
        <w:t xml:space="preserve">Clip-On </w:t>
      </w:r>
      <w:sdt>
        <w:sdtPr>
          <w:rPr>
            <w:rFonts w:ascii="Arial" w:hAnsi="Arial"/>
            <w:b/>
            <w:i/>
            <w:sz w:val="22"/>
            <w:szCs w:val="22"/>
          </w:rPr>
          <w:alias w:val="Ossatures"/>
          <w:tag w:val="Ossatures"/>
          <w:id w:val="-1105806209"/>
          <w:placeholder>
            <w:docPart w:val="4DCB0A660C804A4CB3ECCBF6A6C84B5F"/>
          </w:placeholder>
          <w:showingPlcHdr/>
          <w:dropDownList>
            <w:listItem w:displayText="T24 (Impact 15 &amp; 30)" w:value="T24 (Impact 15 &amp; 30)"/>
            <w:listItem w:displayText="T35 (Impact 30)" w:value="T35 (Impact 30)"/>
          </w:dropDownList>
        </w:sdtPr>
        <w:sdtEndPr/>
        <w:sdtContent>
          <w:r w:rsidR="000B5ECF" w:rsidRPr="00DB114F">
            <w:rPr>
              <w:rFonts w:ascii="Arial" w:hAnsi="Arial"/>
              <w:b/>
              <w:i/>
              <w:color w:val="7030A0"/>
              <w:sz w:val="22"/>
              <w:szCs w:val="22"/>
            </w:rPr>
            <w:t>Ossatures disponibles</w:t>
          </w:r>
        </w:sdtContent>
      </w:sdt>
      <w:r w:rsidR="001B0BE0">
        <w:rPr>
          <w:rFonts w:ascii="Arial" w:hAnsi="Arial"/>
          <w:sz w:val="22"/>
          <w:szCs w:val="22"/>
        </w:rPr>
        <w:t xml:space="preserve">, </w:t>
      </w:r>
      <w:r w:rsidRPr="004C3214">
        <w:rPr>
          <w:rFonts w:ascii="Arial" w:hAnsi="Arial"/>
          <w:sz w:val="22"/>
          <w:szCs w:val="22"/>
        </w:rPr>
        <w:t xml:space="preserve">composée de profilés en acier galvanisé avec semelle </w:t>
      </w:r>
      <w:r w:rsidR="000B5ECF" w:rsidRPr="004C3214">
        <w:rPr>
          <w:rFonts w:ascii="Arial" w:hAnsi="Arial"/>
          <w:sz w:val="22"/>
          <w:szCs w:val="22"/>
        </w:rPr>
        <w:t>blanche.</w:t>
      </w:r>
      <w:r w:rsidR="005D3848">
        <w:rPr>
          <w:rFonts w:ascii="Arial" w:hAnsi="Arial"/>
          <w:sz w:val="22"/>
          <w:szCs w:val="22"/>
        </w:rPr>
        <w:t xml:space="preserve"> </w:t>
      </w:r>
      <w:r w:rsidR="00D550BD" w:rsidRPr="004C3214">
        <w:rPr>
          <w:rFonts w:ascii="Arial" w:hAnsi="Arial"/>
          <w:sz w:val="22"/>
          <w:szCs w:val="22"/>
        </w:rPr>
        <w:t xml:space="preserve">Une cornière de rive </w:t>
      </w:r>
      <w:r w:rsidR="005A2DC4" w:rsidRPr="005A2DC4">
        <w:rPr>
          <w:rFonts w:ascii="Arial" w:hAnsi="Arial"/>
          <w:sz w:val="22"/>
          <w:szCs w:val="22"/>
        </w:rPr>
        <w:t>du même coloris a</w:t>
      </w:r>
      <w:r w:rsidR="00D550BD" w:rsidRPr="005A2DC4">
        <w:rPr>
          <w:rFonts w:ascii="Arial" w:hAnsi="Arial"/>
          <w:sz w:val="22"/>
          <w:szCs w:val="22"/>
        </w:rPr>
        <w:t>s</w:t>
      </w:r>
      <w:r w:rsidR="00D550BD" w:rsidRPr="004C3214">
        <w:rPr>
          <w:rFonts w:ascii="Arial" w:hAnsi="Arial"/>
          <w:sz w:val="22"/>
          <w:szCs w:val="22"/>
        </w:rPr>
        <w:t>surera la finition périphérique au droit des murs et des cloisons.</w:t>
      </w:r>
      <w:r w:rsidR="001B0BE0">
        <w:rPr>
          <w:rFonts w:ascii="Arial" w:hAnsi="Arial"/>
          <w:sz w:val="22"/>
          <w:szCs w:val="22"/>
        </w:rPr>
        <w:t xml:space="preserve"> </w:t>
      </w:r>
      <w:r w:rsidR="00086F28" w:rsidRPr="001B0BE0">
        <w:rPr>
          <w:rFonts w:ascii="Arial" w:hAnsi="Arial"/>
          <w:sz w:val="22"/>
          <w:szCs w:val="22"/>
        </w:rPr>
        <w:t>Des clips anti-soulèvement</w:t>
      </w:r>
      <w:r w:rsidR="00F17FC3">
        <w:rPr>
          <w:rFonts w:ascii="Arial" w:hAnsi="Arial"/>
          <w:sz w:val="22"/>
          <w:szCs w:val="22"/>
        </w:rPr>
        <w:t xml:space="preserve"> </w:t>
      </w:r>
      <w:proofErr w:type="spellStart"/>
      <w:r w:rsidR="00F17FC3" w:rsidRPr="00F17FC3">
        <w:rPr>
          <w:rFonts w:ascii="Arial" w:hAnsi="Arial"/>
          <w:b/>
          <w:sz w:val="22"/>
          <w:szCs w:val="22"/>
        </w:rPr>
        <w:t>Euroclip</w:t>
      </w:r>
      <w:proofErr w:type="spellEnd"/>
      <w:r w:rsidR="00086F28" w:rsidRPr="001B0BE0">
        <w:rPr>
          <w:rFonts w:ascii="Arial" w:hAnsi="Arial"/>
          <w:sz w:val="22"/>
          <w:szCs w:val="22"/>
        </w:rPr>
        <w:t xml:space="preserve"> seront </w:t>
      </w:r>
      <w:proofErr w:type="spellStart"/>
      <w:r w:rsidR="00086F28" w:rsidRPr="001B0BE0">
        <w:rPr>
          <w:rFonts w:ascii="Arial" w:hAnsi="Arial"/>
          <w:sz w:val="22"/>
          <w:szCs w:val="22"/>
        </w:rPr>
        <w:t>clipsés</w:t>
      </w:r>
      <w:proofErr w:type="spellEnd"/>
      <w:r w:rsidR="00086F28" w:rsidRPr="001B0BE0">
        <w:rPr>
          <w:rFonts w:ascii="Arial" w:hAnsi="Arial"/>
          <w:sz w:val="22"/>
          <w:szCs w:val="22"/>
        </w:rPr>
        <w:t xml:space="preserve"> sur l’ossature</w:t>
      </w:r>
      <w:r w:rsidR="00F17FC3">
        <w:rPr>
          <w:rFonts w:ascii="Arial" w:hAnsi="Arial"/>
          <w:sz w:val="22"/>
          <w:szCs w:val="22"/>
        </w:rPr>
        <w:t xml:space="preserve">, à l’arrière des panneaux, à hauteur de : </w:t>
      </w:r>
      <w:sdt>
        <w:sdtPr>
          <w:rPr>
            <w:rFonts w:ascii="Arial" w:hAnsi="Arial"/>
            <w:i/>
            <w:color w:val="5F5F5F"/>
            <w:sz w:val="22"/>
            <w:szCs w:val="22"/>
          </w:rPr>
          <w:alias w:val="Euroclips / dalles "/>
          <w:tag w:val="Euroclips / dalles "/>
          <w:id w:val="-594010184"/>
          <w:placeholder>
            <w:docPart w:val="043D94B900614FDB991D14E81A3DF1BE"/>
          </w:placeholder>
          <w:showingPlcHdr/>
          <w:dropDownList>
            <w:listItem w:displayText="5,6 Euroclip / m² pour les dalles 600x600x22mm" w:value="5,6 Euroclip / m² pour les dalles 600x600x22mm"/>
            <w:listItem w:displayText="4,2 Euroclip / m² pour les dalles 600x1200x22mm" w:value="4,2 Euroclip / m² pour les dalles 600x1200x22mm"/>
            <w:listItem w:displayText="4,2 Euroclip / m² pour les dalles 600x1200x40mm" w:value="4,2 Euroclip / m² pour les dalles 600x1200x40mm"/>
            <w:listItem w:displayText="2 Euroclip / m² pour les dalles 1000x1500x40mm" w:value="2 Euroclip / m² pour les dalles 1000x1500x40mm"/>
          </w:dropDownList>
        </w:sdtPr>
        <w:sdtEndPr>
          <w:rPr>
            <w:i w:val="0"/>
            <w:color w:val="auto"/>
          </w:rPr>
        </w:sdtEndPr>
        <w:sdtContent>
          <w:r w:rsidR="00AC238F">
            <w:rPr>
              <w:rFonts w:ascii="Arial" w:hAnsi="Arial"/>
              <w:b/>
              <w:i/>
              <w:color w:val="7030A0"/>
              <w:sz w:val="22"/>
              <w:szCs w:val="22"/>
            </w:rPr>
            <w:t xml:space="preserve">EuroClips / dalles </w:t>
          </w:r>
        </w:sdtContent>
      </w:sdt>
      <w:r w:rsidR="00F17FC3">
        <w:rPr>
          <w:rFonts w:ascii="Arial" w:hAnsi="Arial"/>
          <w:sz w:val="22"/>
          <w:szCs w:val="22"/>
        </w:rPr>
        <w:t xml:space="preserve"> </w:t>
      </w:r>
      <w:r w:rsidR="00F17FC3" w:rsidRPr="00F17FC3">
        <w:rPr>
          <w:rFonts w:ascii="Arial" w:hAnsi="Arial"/>
          <w:i/>
          <w:sz w:val="22"/>
          <w:szCs w:val="22"/>
        </w:rPr>
        <w:t>(quantités indicatives, à calculer selon la configuration du bâtiment ; se référer aux recommandations de mise en œuvre d’Eurocoustic)</w:t>
      </w:r>
      <w:r w:rsidR="00F17FC3">
        <w:rPr>
          <w:rFonts w:ascii="Arial" w:hAnsi="Arial"/>
          <w:sz w:val="22"/>
          <w:szCs w:val="22"/>
        </w:rPr>
        <w:t>.</w:t>
      </w:r>
    </w:p>
    <w:p w:rsidR="00335FCA" w:rsidRPr="004C3214" w:rsidRDefault="00335FCA" w:rsidP="004C3214">
      <w:pPr>
        <w:spacing w:line="276" w:lineRule="auto"/>
        <w:ind w:left="709" w:right="423" w:firstLine="720"/>
        <w:jc w:val="both"/>
        <w:rPr>
          <w:rFonts w:ascii="Arial" w:hAnsi="Arial"/>
          <w:sz w:val="22"/>
          <w:szCs w:val="22"/>
        </w:rPr>
      </w:pPr>
    </w:p>
    <w:p w:rsidR="004C3214" w:rsidRPr="004C3214" w:rsidRDefault="004C3214" w:rsidP="00F62AC3">
      <w:pPr>
        <w:ind w:left="709"/>
        <w:jc w:val="both"/>
        <w:rPr>
          <w:rFonts w:ascii="Arial" w:hAnsi="Arial" w:cs="Arial"/>
          <w:b/>
          <w:sz w:val="22"/>
          <w:szCs w:val="22"/>
        </w:rPr>
      </w:pPr>
      <w:r w:rsidRPr="00D55F77">
        <w:rPr>
          <w:rFonts w:ascii="Arial" w:hAnsi="Arial"/>
          <w:b/>
          <w:sz w:val="22"/>
          <w:szCs w:val="22"/>
        </w:rPr>
        <w:t>Mise en œuvre:</w:t>
      </w:r>
      <w:r w:rsidRPr="004C3214">
        <w:rPr>
          <w:rFonts w:ascii="Arial" w:hAnsi="Arial" w:cs="Arial"/>
          <w:b/>
          <w:sz w:val="22"/>
          <w:szCs w:val="22"/>
        </w:rPr>
        <w:t xml:space="preserve"> </w:t>
      </w:r>
      <w:r w:rsidR="00F17FC3">
        <w:rPr>
          <w:rFonts w:ascii="Arial" w:hAnsi="Arial"/>
          <w:sz w:val="22"/>
          <w:szCs w:val="22"/>
        </w:rPr>
        <w:t>la</w:t>
      </w:r>
      <w:r w:rsidRPr="004C3214">
        <w:rPr>
          <w:rFonts w:ascii="Arial" w:hAnsi="Arial"/>
          <w:sz w:val="22"/>
          <w:szCs w:val="22"/>
        </w:rPr>
        <w:t xml:space="preserve"> mise en œuvre sera conforme aux prescriptions de la norme NFP 68 203 1 &amp; 2; DTU 58.1 et autres DTU en vigueur selon la nature des locaux</w:t>
      </w:r>
      <w:r w:rsidR="00F17FC3">
        <w:rPr>
          <w:rFonts w:ascii="Arial" w:hAnsi="Arial"/>
          <w:sz w:val="22"/>
          <w:szCs w:val="22"/>
        </w:rPr>
        <w:t xml:space="preserve">, </w:t>
      </w:r>
      <w:r w:rsidR="00F17FC3">
        <w:rPr>
          <w:rFonts w:ascii="Arial" w:hAnsi="Arial" w:cs="Arial"/>
          <w:sz w:val="22"/>
          <w:szCs w:val="22"/>
        </w:rPr>
        <w:t>en prenant en</w:t>
      </w:r>
      <w:r w:rsidR="00F17FC3" w:rsidRPr="00E27B43">
        <w:rPr>
          <w:rFonts w:ascii="Arial" w:hAnsi="Arial" w:cs="Arial"/>
          <w:sz w:val="22"/>
          <w:szCs w:val="22"/>
        </w:rPr>
        <w:t xml:space="preserve"> compte </w:t>
      </w:r>
      <w:r w:rsidR="00F17FC3">
        <w:rPr>
          <w:rFonts w:ascii="Arial" w:hAnsi="Arial" w:cs="Arial"/>
          <w:sz w:val="22"/>
          <w:szCs w:val="22"/>
        </w:rPr>
        <w:t>le</w:t>
      </w:r>
      <w:r w:rsidR="00F17FC3" w:rsidRPr="00E27B43">
        <w:rPr>
          <w:rFonts w:ascii="Arial" w:hAnsi="Arial" w:cs="Arial"/>
          <w:sz w:val="22"/>
          <w:szCs w:val="22"/>
        </w:rPr>
        <w:t xml:space="preserve"> sens de pose des panneaux. Il est recommandé de prévoir une circulation d’air entre les locaux et le plenum afin d’équilibrer les pressions et températures de part et d'autre du plafond.</w:t>
      </w:r>
    </w:p>
    <w:p w:rsidR="004C3214" w:rsidRDefault="004C3214" w:rsidP="004C3214">
      <w:pPr>
        <w:spacing w:line="276" w:lineRule="auto"/>
        <w:ind w:left="720"/>
        <w:jc w:val="both"/>
        <w:rPr>
          <w:rFonts w:ascii="Arial" w:hAnsi="Arial" w:cs="Arial"/>
          <w:b/>
          <w:sz w:val="20"/>
          <w:szCs w:val="22"/>
        </w:rPr>
      </w:pPr>
    </w:p>
    <w:p w:rsidR="00F62AC3" w:rsidRDefault="00F62AC3" w:rsidP="00F62AC3">
      <w:pPr>
        <w:spacing w:line="276" w:lineRule="auto"/>
        <w:ind w:left="360" w:firstLine="349"/>
        <w:jc w:val="both"/>
        <w:rPr>
          <w:rFonts w:ascii="Arial" w:hAnsi="Arial"/>
          <w:sz w:val="22"/>
          <w:szCs w:val="22"/>
        </w:rPr>
      </w:pPr>
      <w:r>
        <w:rPr>
          <w:rFonts w:ascii="Arial" w:hAnsi="Arial"/>
          <w:b/>
          <w:sz w:val="22"/>
          <w:szCs w:val="22"/>
        </w:rPr>
        <w:t>Entretien </w:t>
      </w:r>
      <w:r w:rsidRPr="005D3848">
        <w:rPr>
          <w:rFonts w:ascii="Arial" w:hAnsi="Arial"/>
          <w:sz w:val="22"/>
          <w:szCs w:val="22"/>
        </w:rPr>
        <w:t>: les panneaux</w:t>
      </w:r>
      <w:r>
        <w:rPr>
          <w:rFonts w:ascii="Arial" w:hAnsi="Arial"/>
          <w:sz w:val="22"/>
          <w:szCs w:val="22"/>
        </w:rPr>
        <w:t xml:space="preserve"> pourront être nettoyés : </w:t>
      </w:r>
    </w:p>
    <w:p w:rsidR="00805A6F" w:rsidRDefault="00805A6F" w:rsidP="00805A6F">
      <w:pPr>
        <w:pStyle w:val="Paragraphedeliste"/>
        <w:numPr>
          <w:ilvl w:val="0"/>
          <w:numId w:val="41"/>
        </w:numPr>
        <w:jc w:val="both"/>
        <w:rPr>
          <w:rFonts w:ascii="Arial" w:hAnsi="Arial" w:cs="Arial"/>
          <w:b/>
          <w:sz w:val="22"/>
          <w:szCs w:val="22"/>
        </w:rPr>
      </w:pPr>
      <w:bookmarkStart w:id="0" w:name="_GoBack"/>
      <w:r>
        <w:rPr>
          <w:rFonts w:ascii="Arial" w:hAnsi="Arial" w:cs="Arial"/>
          <w:b/>
          <w:bCs/>
          <w:sz w:val="22"/>
          <w:szCs w:val="22"/>
        </w:rPr>
        <w:t>à la brosse légère</w:t>
      </w:r>
    </w:p>
    <w:p w:rsidR="00805A6F" w:rsidRDefault="00805A6F" w:rsidP="00805A6F">
      <w:pPr>
        <w:pStyle w:val="Paragraphedeliste"/>
        <w:numPr>
          <w:ilvl w:val="0"/>
          <w:numId w:val="41"/>
        </w:numPr>
        <w:jc w:val="both"/>
        <w:rPr>
          <w:rFonts w:ascii="Arial" w:hAnsi="Arial" w:cs="Arial"/>
          <w:sz w:val="22"/>
          <w:szCs w:val="22"/>
        </w:rPr>
      </w:pPr>
      <w:r>
        <w:rPr>
          <w:rFonts w:ascii="Arial" w:hAnsi="Arial" w:cs="Arial"/>
          <w:b/>
          <w:bCs/>
          <w:sz w:val="22"/>
          <w:szCs w:val="22"/>
        </w:rPr>
        <w:t>à l’aspirateur</w:t>
      </w:r>
      <w:r>
        <w:rPr>
          <w:rFonts w:ascii="Arial" w:hAnsi="Arial" w:cs="Arial"/>
          <w:sz w:val="22"/>
          <w:szCs w:val="22"/>
        </w:rPr>
        <w:t>.</w:t>
      </w:r>
    </w:p>
    <w:bookmarkEnd w:id="0"/>
    <w:p w:rsidR="002B558D" w:rsidRDefault="002B558D" w:rsidP="002B558D">
      <w:pPr>
        <w:jc w:val="both"/>
        <w:rPr>
          <w:rFonts w:ascii="Arial" w:hAnsi="Arial" w:cs="Arial"/>
          <w:color w:val="7030A0"/>
          <w:sz w:val="20"/>
          <w:szCs w:val="22"/>
        </w:rPr>
      </w:pPr>
    </w:p>
    <w:p w:rsidR="002B558D" w:rsidRPr="002B558D" w:rsidRDefault="002B558D" w:rsidP="002B558D">
      <w:pPr>
        <w:jc w:val="both"/>
        <w:rPr>
          <w:rFonts w:ascii="Arial" w:hAnsi="Arial" w:cs="Arial"/>
          <w:color w:val="7030A0"/>
          <w:sz w:val="20"/>
          <w:szCs w:val="22"/>
        </w:rPr>
      </w:pPr>
      <w:r>
        <w:rPr>
          <w:rFonts w:ascii="Arial" w:hAnsi="Arial" w:cs="Arial"/>
          <w:color w:val="7030A0"/>
          <w:sz w:val="20"/>
          <w:szCs w:val="22"/>
        </w:rPr>
        <w:t>*</w:t>
      </w:r>
      <w:r w:rsidRPr="002B558D">
        <w:rPr>
          <w:rFonts w:ascii="Arial" w:hAnsi="Arial" w:cs="Arial"/>
          <w:color w:val="7030A0"/>
          <w:sz w:val="20"/>
          <w:szCs w:val="22"/>
        </w:rPr>
        <w:t>Insérer votre ch</w:t>
      </w:r>
      <w:r w:rsidR="00805A6F">
        <w:rPr>
          <w:rFonts w:ascii="Arial" w:hAnsi="Arial" w:cs="Arial"/>
          <w:color w:val="7030A0"/>
          <w:sz w:val="20"/>
          <w:szCs w:val="22"/>
        </w:rPr>
        <w:t>oix dans les listes déroulantes</w:t>
      </w:r>
    </w:p>
    <w:p w:rsidR="002B558D" w:rsidRPr="002B558D" w:rsidRDefault="002B558D" w:rsidP="002B558D">
      <w:pPr>
        <w:spacing w:line="276" w:lineRule="auto"/>
        <w:jc w:val="both"/>
        <w:rPr>
          <w:rFonts w:ascii="Arial" w:hAnsi="Arial"/>
          <w:sz w:val="22"/>
          <w:szCs w:val="22"/>
        </w:rPr>
      </w:pPr>
    </w:p>
    <w:p w:rsidR="004C3214" w:rsidRDefault="004C3214" w:rsidP="004C3214">
      <w:pPr>
        <w:ind w:left="720"/>
        <w:jc w:val="both"/>
        <w:rPr>
          <w:rFonts w:ascii="Arial" w:hAnsi="Arial" w:cs="Arial"/>
          <w:b/>
          <w:sz w:val="20"/>
          <w:szCs w:val="22"/>
        </w:rPr>
      </w:pPr>
    </w:p>
    <w:p w:rsidR="000F2721" w:rsidRPr="00510FB1" w:rsidRDefault="000F2721" w:rsidP="00EB6F0C">
      <w:pPr>
        <w:ind w:left="7513"/>
        <w:jc w:val="both"/>
        <w:rPr>
          <w:rFonts w:ascii="Arial" w:hAnsi="Arial"/>
          <w:sz w:val="22"/>
          <w:szCs w:val="22"/>
        </w:rPr>
      </w:pPr>
    </w:p>
    <w:sectPr w:rsidR="000F2721" w:rsidRPr="00510FB1" w:rsidSect="004B3064">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58D" w:rsidRDefault="002B558D" w:rsidP="002B558D">
      <w:r>
        <w:separator/>
      </w:r>
    </w:p>
  </w:endnote>
  <w:endnote w:type="continuationSeparator" w:id="0">
    <w:p w:rsidR="002B558D" w:rsidRDefault="002B558D" w:rsidP="002B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8D" w:rsidRDefault="002B558D" w:rsidP="002B558D">
    <w:pPr>
      <w:pStyle w:val="Pieddepage"/>
      <w:jc w:val="right"/>
    </w:pPr>
    <w:r>
      <w:rPr>
        <w:rFonts w:ascii="Arial" w:hAnsi="Arial"/>
        <w:b/>
        <w:bCs/>
        <w:noProof/>
        <w:color w:val="369C49"/>
        <w:sz w:val="32"/>
        <w:szCs w:val="32"/>
      </w:rPr>
      <w:drawing>
        <wp:inline distT="0" distB="0" distL="0" distR="0" wp14:anchorId="1F382D2A" wp14:editId="49296871">
          <wp:extent cx="1714500" cy="457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58D" w:rsidRDefault="002B558D" w:rsidP="002B558D">
      <w:r>
        <w:separator/>
      </w:r>
    </w:p>
  </w:footnote>
  <w:footnote w:type="continuationSeparator" w:id="0">
    <w:p w:rsidR="002B558D" w:rsidRDefault="002B558D" w:rsidP="002B5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7"/>
      </v:shape>
    </w:pict>
  </w:numPicBullet>
  <w:numPicBullet w:numPicBulletId="1">
    <w:pict>
      <v:shape id="_x0000_i1027" type="#_x0000_t75" style="width:11.2pt;height:11.2pt" o:bullet="t">
        <v:imagedata r:id="rId2" o:title="j0115839"/>
      </v:shape>
    </w:pict>
  </w:numPicBullet>
  <w:numPicBullet w:numPicBulletId="2">
    <w:pict>
      <v:shape id="_x0000_i1028" type="#_x0000_t75" style="width:9.35pt;height:9.35pt" o:bullet="t">
        <v:imagedata r:id="rId3" o:title="j0115867"/>
      </v:shape>
    </w:pict>
  </w:numPicBullet>
  <w:abstractNum w:abstractNumId="0">
    <w:nsid w:val="05525ABE"/>
    <w:multiLevelType w:val="hybridMultilevel"/>
    <w:tmpl w:val="DAD24AC2"/>
    <w:lvl w:ilvl="0" w:tplc="040C000B">
      <w:start w:val="1"/>
      <w:numFmt w:val="bullet"/>
      <w:lvlText w:val=""/>
      <w:lvlJc w:val="left"/>
      <w:pPr>
        <w:tabs>
          <w:tab w:val="num" w:pos="1068"/>
        </w:tabs>
        <w:ind w:left="1068" w:hanging="360"/>
      </w:pPr>
      <w:rPr>
        <w:rFonts w:ascii="Wingdings" w:hAnsi="Wingdings" w:hint="default"/>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nsid w:val="05F00778"/>
    <w:multiLevelType w:val="multilevel"/>
    <w:tmpl w:val="BDC6C488"/>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FA7D59"/>
    <w:multiLevelType w:val="multilevel"/>
    <w:tmpl w:val="AAA63062"/>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
    <w:nsid w:val="06052F81"/>
    <w:multiLevelType w:val="multilevel"/>
    <w:tmpl w:val="E8DA83B0"/>
    <w:lvl w:ilvl="0">
      <w:start w:val="1"/>
      <w:numFmt w:val="bullet"/>
      <w:lvlText w:val=""/>
      <w:lvlPicBulletId w:val="2"/>
      <w:lvlJc w:val="left"/>
      <w:pPr>
        <w:tabs>
          <w:tab w:val="num" w:pos="2340"/>
        </w:tabs>
        <w:ind w:left="2340" w:hanging="360"/>
      </w:pPr>
      <w:rPr>
        <w:rFonts w:ascii="Symbol" w:hAnsi="Symbol" w:cs="Courier New" w:hint="default"/>
        <w:color w:val="3366FF"/>
      </w:rPr>
    </w:lvl>
    <w:lvl w:ilvl="1">
      <w:start w:val="1"/>
      <w:numFmt w:val="bullet"/>
      <w:lvlText w:val="o"/>
      <w:lvlJc w:val="left"/>
      <w:pPr>
        <w:tabs>
          <w:tab w:val="num" w:pos="2712"/>
        </w:tabs>
        <w:ind w:left="2712" w:hanging="360"/>
      </w:pPr>
      <w:rPr>
        <w:rFonts w:ascii="Courier New" w:hAnsi="Courier New" w:hint="default"/>
      </w:rPr>
    </w:lvl>
    <w:lvl w:ilvl="2">
      <w:start w:val="1"/>
      <w:numFmt w:val="bullet"/>
      <w:lvlText w:val=""/>
      <w:lvlJc w:val="left"/>
      <w:pPr>
        <w:tabs>
          <w:tab w:val="num" w:pos="3432"/>
        </w:tabs>
        <w:ind w:left="3432" w:hanging="360"/>
      </w:pPr>
      <w:rPr>
        <w:rFonts w:ascii="Wingdings" w:hAnsi="Wingdings" w:hint="default"/>
      </w:rPr>
    </w:lvl>
    <w:lvl w:ilvl="3">
      <w:start w:val="1"/>
      <w:numFmt w:val="bullet"/>
      <w:lvlText w:val=""/>
      <w:lvlJc w:val="left"/>
      <w:pPr>
        <w:tabs>
          <w:tab w:val="num" w:pos="4152"/>
        </w:tabs>
        <w:ind w:left="4152" w:hanging="360"/>
      </w:pPr>
      <w:rPr>
        <w:rFonts w:ascii="Symbol" w:hAnsi="Symbol" w:hint="default"/>
      </w:rPr>
    </w:lvl>
    <w:lvl w:ilvl="4">
      <w:start w:val="1"/>
      <w:numFmt w:val="bullet"/>
      <w:lvlText w:val="o"/>
      <w:lvlJc w:val="left"/>
      <w:pPr>
        <w:tabs>
          <w:tab w:val="num" w:pos="4872"/>
        </w:tabs>
        <w:ind w:left="4872" w:hanging="360"/>
      </w:pPr>
      <w:rPr>
        <w:rFonts w:ascii="Courier New" w:hAnsi="Courier New" w:hint="default"/>
      </w:rPr>
    </w:lvl>
    <w:lvl w:ilvl="5">
      <w:start w:val="1"/>
      <w:numFmt w:val="bullet"/>
      <w:lvlText w:val=""/>
      <w:lvlJc w:val="left"/>
      <w:pPr>
        <w:tabs>
          <w:tab w:val="num" w:pos="5592"/>
        </w:tabs>
        <w:ind w:left="5592" w:hanging="360"/>
      </w:pPr>
      <w:rPr>
        <w:rFonts w:ascii="Wingdings" w:hAnsi="Wingdings" w:hint="default"/>
      </w:rPr>
    </w:lvl>
    <w:lvl w:ilvl="6">
      <w:start w:val="1"/>
      <w:numFmt w:val="bullet"/>
      <w:lvlText w:val=""/>
      <w:lvlJc w:val="left"/>
      <w:pPr>
        <w:tabs>
          <w:tab w:val="num" w:pos="6312"/>
        </w:tabs>
        <w:ind w:left="6312" w:hanging="360"/>
      </w:pPr>
      <w:rPr>
        <w:rFonts w:ascii="Symbol" w:hAnsi="Symbol" w:hint="default"/>
      </w:rPr>
    </w:lvl>
    <w:lvl w:ilvl="7">
      <w:start w:val="1"/>
      <w:numFmt w:val="bullet"/>
      <w:lvlText w:val="o"/>
      <w:lvlJc w:val="left"/>
      <w:pPr>
        <w:tabs>
          <w:tab w:val="num" w:pos="7032"/>
        </w:tabs>
        <w:ind w:left="7032" w:hanging="360"/>
      </w:pPr>
      <w:rPr>
        <w:rFonts w:ascii="Courier New" w:hAnsi="Courier New" w:hint="default"/>
      </w:rPr>
    </w:lvl>
    <w:lvl w:ilvl="8">
      <w:start w:val="1"/>
      <w:numFmt w:val="bullet"/>
      <w:lvlText w:val=""/>
      <w:lvlJc w:val="left"/>
      <w:pPr>
        <w:tabs>
          <w:tab w:val="num" w:pos="7752"/>
        </w:tabs>
        <w:ind w:left="7752" w:hanging="360"/>
      </w:pPr>
      <w:rPr>
        <w:rFonts w:ascii="Wingdings" w:hAnsi="Wingdings" w:hint="default"/>
      </w:rPr>
    </w:lvl>
  </w:abstractNum>
  <w:abstractNum w:abstractNumId="4">
    <w:nsid w:val="06E650A8"/>
    <w:multiLevelType w:val="hybridMultilevel"/>
    <w:tmpl w:val="15D26930"/>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nsid w:val="09DD17B6"/>
    <w:multiLevelType w:val="hybridMultilevel"/>
    <w:tmpl w:val="CEF64756"/>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0D7863A9"/>
    <w:multiLevelType w:val="multilevel"/>
    <w:tmpl w:val="4D38E182"/>
    <w:lvl w:ilvl="0">
      <w:start w:val="1"/>
      <w:numFmt w:val="bullet"/>
      <w:lvlText w:val="o"/>
      <w:lvlJc w:val="left"/>
      <w:pPr>
        <w:tabs>
          <w:tab w:val="num" w:pos="1068"/>
        </w:tabs>
        <w:ind w:left="1068" w:hanging="360"/>
      </w:pPr>
      <w:rPr>
        <w:rFonts w:ascii="Courier New" w:hAnsi="Courier New" w:cs="Courier New"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0EE7605E"/>
    <w:multiLevelType w:val="hybridMultilevel"/>
    <w:tmpl w:val="918646CA"/>
    <w:lvl w:ilvl="0" w:tplc="218EC8F0">
      <w:start w:val="1"/>
      <w:numFmt w:val="bullet"/>
      <w:lvlText w:val=""/>
      <w:lvlPicBulletId w:val="2"/>
      <w:lvlJc w:val="left"/>
      <w:pPr>
        <w:tabs>
          <w:tab w:val="num" w:pos="360"/>
        </w:tabs>
        <w:ind w:left="360" w:hanging="360"/>
      </w:pPr>
      <w:rPr>
        <w:rFonts w:ascii="Symbol" w:hAnsi="Symbol" w:cs="Courier New" w:hint="default"/>
        <w:color w:val="auto"/>
      </w:rPr>
    </w:lvl>
    <w:lvl w:ilvl="1" w:tplc="218EC8F0">
      <w:start w:val="1"/>
      <w:numFmt w:val="bullet"/>
      <w:lvlText w:val=""/>
      <w:lvlPicBulletId w:val="2"/>
      <w:lvlJc w:val="left"/>
      <w:pPr>
        <w:tabs>
          <w:tab w:val="num" w:pos="1440"/>
        </w:tabs>
        <w:ind w:left="1440" w:hanging="360"/>
      </w:pPr>
      <w:rPr>
        <w:rFonts w:ascii="Symbol" w:hAnsi="Symbol" w:cs="Courier New"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0E84392"/>
    <w:multiLevelType w:val="hybridMultilevel"/>
    <w:tmpl w:val="ED00DFEE"/>
    <w:lvl w:ilvl="0" w:tplc="040C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112A24CB"/>
    <w:multiLevelType w:val="hybridMultilevel"/>
    <w:tmpl w:val="A7FC142C"/>
    <w:lvl w:ilvl="0" w:tplc="38BCE54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1184160A"/>
    <w:multiLevelType w:val="hybridMultilevel"/>
    <w:tmpl w:val="77ACA092"/>
    <w:lvl w:ilvl="0" w:tplc="2B4A368A">
      <w:start w:val="1"/>
      <w:numFmt w:val="bullet"/>
      <w:lvlText w:val=""/>
      <w:lvlPicBulletId w:val="1"/>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nsid w:val="19CE2BB1"/>
    <w:multiLevelType w:val="hybridMultilevel"/>
    <w:tmpl w:val="BDC6C488"/>
    <w:lvl w:ilvl="0" w:tplc="2B4A368A">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33246B"/>
    <w:multiLevelType w:val="hybridMultilevel"/>
    <w:tmpl w:val="AF20F0A2"/>
    <w:lvl w:ilvl="0" w:tplc="218EC8F0">
      <w:start w:val="1"/>
      <w:numFmt w:val="bullet"/>
      <w:lvlText w:val=""/>
      <w:lvlPicBulletId w:val="2"/>
      <w:lvlJc w:val="left"/>
      <w:pPr>
        <w:tabs>
          <w:tab w:val="num" w:pos="1068"/>
        </w:tabs>
        <w:ind w:left="1068" w:hanging="360"/>
      </w:pPr>
      <w:rPr>
        <w:rFonts w:ascii="Symbol" w:hAnsi="Symbol" w:cs="Courier New" w:hint="default"/>
        <w:color w:val="auto"/>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1D15652C"/>
    <w:multiLevelType w:val="hybridMultilevel"/>
    <w:tmpl w:val="7C0C3B5A"/>
    <w:lvl w:ilvl="0" w:tplc="2C16B8CC">
      <w:start w:val="1"/>
      <w:numFmt w:val="bullet"/>
      <w:lvlText w:val=""/>
      <w:lvlJc w:val="left"/>
      <w:pPr>
        <w:tabs>
          <w:tab w:val="num" w:pos="1080"/>
        </w:tabs>
        <w:ind w:left="1080" w:hanging="360"/>
      </w:pPr>
      <w:rPr>
        <w:rFonts w:ascii="Symbol" w:hAnsi="Symbol" w:cs="Courier New" w:hint="default"/>
        <w:color w:val="3366FF"/>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4">
    <w:nsid w:val="24225C71"/>
    <w:multiLevelType w:val="hybridMultilevel"/>
    <w:tmpl w:val="9094190C"/>
    <w:lvl w:ilvl="0" w:tplc="2C16B8CC">
      <w:start w:val="1"/>
      <w:numFmt w:val="bullet"/>
      <w:lvlText w:val=""/>
      <w:lvlJc w:val="left"/>
      <w:pPr>
        <w:tabs>
          <w:tab w:val="num" w:pos="2340"/>
        </w:tabs>
        <w:ind w:left="2340" w:hanging="360"/>
      </w:pPr>
      <w:rPr>
        <w:rFonts w:ascii="Symbol" w:hAnsi="Symbol" w:cs="Courier New" w:hint="default"/>
        <w:color w:val="3366FF"/>
      </w:rPr>
    </w:lvl>
    <w:lvl w:ilvl="1" w:tplc="08090003" w:tentative="1">
      <w:start w:val="1"/>
      <w:numFmt w:val="bullet"/>
      <w:lvlText w:val="o"/>
      <w:lvlJc w:val="left"/>
      <w:pPr>
        <w:tabs>
          <w:tab w:val="num" w:pos="2712"/>
        </w:tabs>
        <w:ind w:left="2712" w:hanging="360"/>
      </w:pPr>
      <w:rPr>
        <w:rFonts w:ascii="Courier New" w:hAnsi="Courier New" w:hint="default"/>
      </w:rPr>
    </w:lvl>
    <w:lvl w:ilvl="2" w:tplc="08090005" w:tentative="1">
      <w:start w:val="1"/>
      <w:numFmt w:val="bullet"/>
      <w:lvlText w:val=""/>
      <w:lvlJc w:val="left"/>
      <w:pPr>
        <w:tabs>
          <w:tab w:val="num" w:pos="3432"/>
        </w:tabs>
        <w:ind w:left="3432" w:hanging="360"/>
      </w:pPr>
      <w:rPr>
        <w:rFonts w:ascii="Wingdings" w:hAnsi="Wingdings" w:hint="default"/>
      </w:rPr>
    </w:lvl>
    <w:lvl w:ilvl="3" w:tplc="08090001" w:tentative="1">
      <w:start w:val="1"/>
      <w:numFmt w:val="bullet"/>
      <w:lvlText w:val=""/>
      <w:lvlJc w:val="left"/>
      <w:pPr>
        <w:tabs>
          <w:tab w:val="num" w:pos="4152"/>
        </w:tabs>
        <w:ind w:left="4152" w:hanging="360"/>
      </w:pPr>
      <w:rPr>
        <w:rFonts w:ascii="Symbol" w:hAnsi="Symbol" w:hint="default"/>
      </w:rPr>
    </w:lvl>
    <w:lvl w:ilvl="4" w:tplc="08090003" w:tentative="1">
      <w:start w:val="1"/>
      <w:numFmt w:val="bullet"/>
      <w:lvlText w:val="o"/>
      <w:lvlJc w:val="left"/>
      <w:pPr>
        <w:tabs>
          <w:tab w:val="num" w:pos="4872"/>
        </w:tabs>
        <w:ind w:left="4872" w:hanging="360"/>
      </w:pPr>
      <w:rPr>
        <w:rFonts w:ascii="Courier New" w:hAnsi="Courier New" w:hint="default"/>
      </w:rPr>
    </w:lvl>
    <w:lvl w:ilvl="5" w:tplc="08090005" w:tentative="1">
      <w:start w:val="1"/>
      <w:numFmt w:val="bullet"/>
      <w:lvlText w:val=""/>
      <w:lvlJc w:val="left"/>
      <w:pPr>
        <w:tabs>
          <w:tab w:val="num" w:pos="5592"/>
        </w:tabs>
        <w:ind w:left="5592" w:hanging="360"/>
      </w:pPr>
      <w:rPr>
        <w:rFonts w:ascii="Wingdings" w:hAnsi="Wingdings" w:hint="default"/>
      </w:rPr>
    </w:lvl>
    <w:lvl w:ilvl="6" w:tplc="08090001" w:tentative="1">
      <w:start w:val="1"/>
      <w:numFmt w:val="bullet"/>
      <w:lvlText w:val=""/>
      <w:lvlJc w:val="left"/>
      <w:pPr>
        <w:tabs>
          <w:tab w:val="num" w:pos="6312"/>
        </w:tabs>
        <w:ind w:left="6312" w:hanging="360"/>
      </w:pPr>
      <w:rPr>
        <w:rFonts w:ascii="Symbol" w:hAnsi="Symbol" w:hint="default"/>
      </w:rPr>
    </w:lvl>
    <w:lvl w:ilvl="7" w:tplc="08090003" w:tentative="1">
      <w:start w:val="1"/>
      <w:numFmt w:val="bullet"/>
      <w:lvlText w:val="o"/>
      <w:lvlJc w:val="left"/>
      <w:pPr>
        <w:tabs>
          <w:tab w:val="num" w:pos="7032"/>
        </w:tabs>
        <w:ind w:left="7032" w:hanging="360"/>
      </w:pPr>
      <w:rPr>
        <w:rFonts w:ascii="Courier New" w:hAnsi="Courier New" w:hint="default"/>
      </w:rPr>
    </w:lvl>
    <w:lvl w:ilvl="8" w:tplc="08090005" w:tentative="1">
      <w:start w:val="1"/>
      <w:numFmt w:val="bullet"/>
      <w:lvlText w:val=""/>
      <w:lvlJc w:val="left"/>
      <w:pPr>
        <w:tabs>
          <w:tab w:val="num" w:pos="7752"/>
        </w:tabs>
        <w:ind w:left="7752" w:hanging="360"/>
      </w:pPr>
      <w:rPr>
        <w:rFonts w:ascii="Wingdings" w:hAnsi="Wingdings" w:hint="default"/>
      </w:rPr>
    </w:lvl>
  </w:abstractNum>
  <w:abstractNum w:abstractNumId="15">
    <w:nsid w:val="25A02E09"/>
    <w:multiLevelType w:val="multilevel"/>
    <w:tmpl w:val="AAA63062"/>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nsid w:val="26A40D00"/>
    <w:multiLevelType w:val="hybridMultilevel"/>
    <w:tmpl w:val="E21CF824"/>
    <w:lvl w:ilvl="0" w:tplc="2C16B8CC">
      <w:start w:val="1"/>
      <w:numFmt w:val="bullet"/>
      <w:lvlText w:val=""/>
      <w:lvlJc w:val="left"/>
      <w:pPr>
        <w:tabs>
          <w:tab w:val="num" w:pos="2160"/>
        </w:tabs>
        <w:ind w:left="2160" w:hanging="360"/>
      </w:pPr>
      <w:rPr>
        <w:rFonts w:ascii="Symbol" w:hAnsi="Symbol" w:cs="Courier New"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852140C"/>
    <w:multiLevelType w:val="multilevel"/>
    <w:tmpl w:val="8CF295FE"/>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2A3B63CB"/>
    <w:multiLevelType w:val="hybridMultilevel"/>
    <w:tmpl w:val="6D585188"/>
    <w:lvl w:ilvl="0" w:tplc="218EC8F0">
      <w:start w:val="1"/>
      <w:numFmt w:val="bullet"/>
      <w:lvlText w:val=""/>
      <w:lvlPicBulletId w:val="2"/>
      <w:lvlJc w:val="left"/>
      <w:pPr>
        <w:tabs>
          <w:tab w:val="num" w:pos="1068"/>
        </w:tabs>
        <w:ind w:left="1068" w:hanging="360"/>
      </w:pPr>
      <w:rPr>
        <w:rFonts w:ascii="Symbol" w:hAnsi="Symbol" w:cs="Courier New"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F5D51C3"/>
    <w:multiLevelType w:val="multilevel"/>
    <w:tmpl w:val="B8CC05C0"/>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0">
    <w:nsid w:val="32A64AA5"/>
    <w:multiLevelType w:val="hybridMultilevel"/>
    <w:tmpl w:val="AAA63062"/>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1">
    <w:nsid w:val="34487C11"/>
    <w:multiLevelType w:val="hybridMultilevel"/>
    <w:tmpl w:val="B7408880"/>
    <w:lvl w:ilvl="0" w:tplc="2B4A368A">
      <w:start w:val="1"/>
      <w:numFmt w:val="bullet"/>
      <w:lvlText w:val=""/>
      <w:lvlPicBulletId w:val="1"/>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34B701FB"/>
    <w:multiLevelType w:val="hybridMultilevel"/>
    <w:tmpl w:val="4F028BCE"/>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nsid w:val="39135F59"/>
    <w:multiLevelType w:val="hybridMultilevel"/>
    <w:tmpl w:val="3C863314"/>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4">
    <w:nsid w:val="3C6A71E7"/>
    <w:multiLevelType w:val="hybridMultilevel"/>
    <w:tmpl w:val="C61CD3C6"/>
    <w:lvl w:ilvl="0" w:tplc="218EC8F0">
      <w:start w:val="1"/>
      <w:numFmt w:val="bullet"/>
      <w:lvlText w:val=""/>
      <w:lvlPicBulletId w:val="2"/>
      <w:lvlJc w:val="left"/>
      <w:pPr>
        <w:tabs>
          <w:tab w:val="num" w:pos="360"/>
        </w:tabs>
        <w:ind w:left="360" w:hanging="360"/>
      </w:pPr>
      <w:rPr>
        <w:rFonts w:ascii="Symbol" w:hAnsi="Symbol" w:cs="Courier New"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3E9B7632"/>
    <w:multiLevelType w:val="hybridMultilevel"/>
    <w:tmpl w:val="4D38E182"/>
    <w:lvl w:ilvl="0" w:tplc="040C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nsid w:val="4DEB79A4"/>
    <w:multiLevelType w:val="hybridMultilevel"/>
    <w:tmpl w:val="B3A8C604"/>
    <w:lvl w:ilvl="0" w:tplc="218EC8F0">
      <w:start w:val="1"/>
      <w:numFmt w:val="bullet"/>
      <w:lvlText w:val=""/>
      <w:lvlPicBulletId w:val="2"/>
      <w:lvlJc w:val="left"/>
      <w:pPr>
        <w:tabs>
          <w:tab w:val="num" w:pos="360"/>
        </w:tabs>
        <w:ind w:left="360" w:hanging="360"/>
      </w:pPr>
      <w:rPr>
        <w:rFonts w:ascii="Symbol" w:hAnsi="Symbol" w:cs="Courier New" w:hint="default"/>
        <w:color w:val="auto"/>
      </w:rPr>
    </w:lvl>
    <w:lvl w:ilvl="1" w:tplc="218EC8F0">
      <w:start w:val="1"/>
      <w:numFmt w:val="bullet"/>
      <w:lvlText w:val=""/>
      <w:lvlPicBulletId w:val="2"/>
      <w:lvlJc w:val="left"/>
      <w:pPr>
        <w:tabs>
          <w:tab w:val="num" w:pos="2340"/>
        </w:tabs>
        <w:ind w:left="2340"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7">
    <w:nsid w:val="50A21A5E"/>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8">
    <w:nsid w:val="552B0B41"/>
    <w:multiLevelType w:val="hybridMultilevel"/>
    <w:tmpl w:val="23DE55A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nsid w:val="589631CF"/>
    <w:multiLevelType w:val="hybridMultilevel"/>
    <w:tmpl w:val="9C502594"/>
    <w:lvl w:ilvl="0" w:tplc="F8FEAC32">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0">
    <w:nsid w:val="5B685CDB"/>
    <w:multiLevelType w:val="multilevel"/>
    <w:tmpl w:val="E938BB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B9A6959"/>
    <w:multiLevelType w:val="hybridMultilevel"/>
    <w:tmpl w:val="B756094E"/>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2">
    <w:nsid w:val="61C1639B"/>
    <w:multiLevelType w:val="hybridMultilevel"/>
    <w:tmpl w:val="E8DA83B0"/>
    <w:lvl w:ilvl="0" w:tplc="7C12504C">
      <w:start w:val="1"/>
      <w:numFmt w:val="bullet"/>
      <w:lvlText w:val=""/>
      <w:lvlPicBulletId w:val="2"/>
      <w:lvlJc w:val="left"/>
      <w:pPr>
        <w:tabs>
          <w:tab w:val="num" w:pos="2340"/>
        </w:tabs>
        <w:ind w:left="2340" w:hanging="360"/>
      </w:pPr>
      <w:rPr>
        <w:rFonts w:ascii="Symbol" w:hAnsi="Symbol" w:cs="Courier New" w:hint="default"/>
        <w:color w:val="3366FF"/>
      </w:rPr>
    </w:lvl>
    <w:lvl w:ilvl="1" w:tplc="08090003" w:tentative="1">
      <w:start w:val="1"/>
      <w:numFmt w:val="bullet"/>
      <w:lvlText w:val="o"/>
      <w:lvlJc w:val="left"/>
      <w:pPr>
        <w:tabs>
          <w:tab w:val="num" w:pos="2712"/>
        </w:tabs>
        <w:ind w:left="2712" w:hanging="360"/>
      </w:pPr>
      <w:rPr>
        <w:rFonts w:ascii="Courier New" w:hAnsi="Courier New" w:hint="default"/>
      </w:rPr>
    </w:lvl>
    <w:lvl w:ilvl="2" w:tplc="08090005" w:tentative="1">
      <w:start w:val="1"/>
      <w:numFmt w:val="bullet"/>
      <w:lvlText w:val=""/>
      <w:lvlJc w:val="left"/>
      <w:pPr>
        <w:tabs>
          <w:tab w:val="num" w:pos="3432"/>
        </w:tabs>
        <w:ind w:left="3432" w:hanging="360"/>
      </w:pPr>
      <w:rPr>
        <w:rFonts w:ascii="Wingdings" w:hAnsi="Wingdings" w:hint="default"/>
      </w:rPr>
    </w:lvl>
    <w:lvl w:ilvl="3" w:tplc="08090001" w:tentative="1">
      <w:start w:val="1"/>
      <w:numFmt w:val="bullet"/>
      <w:lvlText w:val=""/>
      <w:lvlJc w:val="left"/>
      <w:pPr>
        <w:tabs>
          <w:tab w:val="num" w:pos="4152"/>
        </w:tabs>
        <w:ind w:left="4152" w:hanging="360"/>
      </w:pPr>
      <w:rPr>
        <w:rFonts w:ascii="Symbol" w:hAnsi="Symbol" w:hint="default"/>
      </w:rPr>
    </w:lvl>
    <w:lvl w:ilvl="4" w:tplc="08090003" w:tentative="1">
      <w:start w:val="1"/>
      <w:numFmt w:val="bullet"/>
      <w:lvlText w:val="o"/>
      <w:lvlJc w:val="left"/>
      <w:pPr>
        <w:tabs>
          <w:tab w:val="num" w:pos="4872"/>
        </w:tabs>
        <w:ind w:left="4872" w:hanging="360"/>
      </w:pPr>
      <w:rPr>
        <w:rFonts w:ascii="Courier New" w:hAnsi="Courier New" w:hint="default"/>
      </w:rPr>
    </w:lvl>
    <w:lvl w:ilvl="5" w:tplc="08090005" w:tentative="1">
      <w:start w:val="1"/>
      <w:numFmt w:val="bullet"/>
      <w:lvlText w:val=""/>
      <w:lvlJc w:val="left"/>
      <w:pPr>
        <w:tabs>
          <w:tab w:val="num" w:pos="5592"/>
        </w:tabs>
        <w:ind w:left="5592" w:hanging="360"/>
      </w:pPr>
      <w:rPr>
        <w:rFonts w:ascii="Wingdings" w:hAnsi="Wingdings" w:hint="default"/>
      </w:rPr>
    </w:lvl>
    <w:lvl w:ilvl="6" w:tplc="08090001" w:tentative="1">
      <w:start w:val="1"/>
      <w:numFmt w:val="bullet"/>
      <w:lvlText w:val=""/>
      <w:lvlJc w:val="left"/>
      <w:pPr>
        <w:tabs>
          <w:tab w:val="num" w:pos="6312"/>
        </w:tabs>
        <w:ind w:left="6312" w:hanging="360"/>
      </w:pPr>
      <w:rPr>
        <w:rFonts w:ascii="Symbol" w:hAnsi="Symbol" w:hint="default"/>
      </w:rPr>
    </w:lvl>
    <w:lvl w:ilvl="7" w:tplc="08090003" w:tentative="1">
      <w:start w:val="1"/>
      <w:numFmt w:val="bullet"/>
      <w:lvlText w:val="o"/>
      <w:lvlJc w:val="left"/>
      <w:pPr>
        <w:tabs>
          <w:tab w:val="num" w:pos="7032"/>
        </w:tabs>
        <w:ind w:left="7032" w:hanging="360"/>
      </w:pPr>
      <w:rPr>
        <w:rFonts w:ascii="Courier New" w:hAnsi="Courier New" w:hint="default"/>
      </w:rPr>
    </w:lvl>
    <w:lvl w:ilvl="8" w:tplc="08090005" w:tentative="1">
      <w:start w:val="1"/>
      <w:numFmt w:val="bullet"/>
      <w:lvlText w:val=""/>
      <w:lvlJc w:val="left"/>
      <w:pPr>
        <w:tabs>
          <w:tab w:val="num" w:pos="7752"/>
        </w:tabs>
        <w:ind w:left="7752" w:hanging="360"/>
      </w:pPr>
      <w:rPr>
        <w:rFonts w:ascii="Wingdings" w:hAnsi="Wingdings" w:hint="default"/>
      </w:rPr>
    </w:lvl>
  </w:abstractNum>
  <w:abstractNum w:abstractNumId="33">
    <w:nsid w:val="647358A2"/>
    <w:multiLevelType w:val="multilevel"/>
    <w:tmpl w:val="B756094E"/>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4">
    <w:nsid w:val="64893737"/>
    <w:multiLevelType w:val="hybridMultilevel"/>
    <w:tmpl w:val="E938BB4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5BB0C5F"/>
    <w:multiLevelType w:val="hybridMultilevel"/>
    <w:tmpl w:val="B8CC05C0"/>
    <w:lvl w:ilvl="0" w:tplc="040C000B">
      <w:start w:val="1"/>
      <w:numFmt w:val="bullet"/>
      <w:lvlText w:val=""/>
      <w:lvlJc w:val="left"/>
      <w:pPr>
        <w:tabs>
          <w:tab w:val="num" w:pos="360"/>
        </w:tabs>
        <w:ind w:left="360" w:hanging="360"/>
      </w:pPr>
      <w:rPr>
        <w:rFonts w:ascii="Wingdings" w:hAnsi="Wingdings" w:hint="default"/>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6">
    <w:nsid w:val="6EB73DD0"/>
    <w:multiLevelType w:val="hybridMultilevel"/>
    <w:tmpl w:val="2396B216"/>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70CF78DC"/>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8">
    <w:nsid w:val="76DA57AB"/>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9">
    <w:nsid w:val="7CE24A9B"/>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0">
    <w:nsid w:val="7DBA1C63"/>
    <w:multiLevelType w:val="hybridMultilevel"/>
    <w:tmpl w:val="8CF295FE"/>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25"/>
  </w:num>
  <w:num w:numId="2">
    <w:abstractNumId w:val="8"/>
  </w:num>
  <w:num w:numId="3">
    <w:abstractNumId w:val="34"/>
  </w:num>
  <w:num w:numId="4">
    <w:abstractNumId w:val="5"/>
  </w:num>
  <w:num w:numId="5">
    <w:abstractNumId w:val="22"/>
  </w:num>
  <w:num w:numId="6">
    <w:abstractNumId w:val="0"/>
  </w:num>
  <w:num w:numId="7">
    <w:abstractNumId w:val="30"/>
  </w:num>
  <w:num w:numId="8">
    <w:abstractNumId w:val="10"/>
  </w:num>
  <w:num w:numId="9">
    <w:abstractNumId w:val="21"/>
  </w:num>
  <w:num w:numId="10">
    <w:abstractNumId w:val="6"/>
  </w:num>
  <w:num w:numId="11">
    <w:abstractNumId w:val="12"/>
  </w:num>
  <w:num w:numId="12">
    <w:abstractNumId w:val="39"/>
  </w:num>
  <w:num w:numId="13">
    <w:abstractNumId w:val="36"/>
  </w:num>
  <w:num w:numId="14">
    <w:abstractNumId w:val="38"/>
  </w:num>
  <w:num w:numId="15">
    <w:abstractNumId w:val="4"/>
  </w:num>
  <w:num w:numId="16">
    <w:abstractNumId w:val="27"/>
  </w:num>
  <w:num w:numId="17">
    <w:abstractNumId w:val="23"/>
  </w:num>
  <w:num w:numId="18">
    <w:abstractNumId w:val="37"/>
  </w:num>
  <w:num w:numId="19">
    <w:abstractNumId w:val="35"/>
  </w:num>
  <w:num w:numId="20">
    <w:abstractNumId w:val="19"/>
  </w:num>
  <w:num w:numId="21">
    <w:abstractNumId w:val="31"/>
  </w:num>
  <w:num w:numId="22">
    <w:abstractNumId w:val="33"/>
  </w:num>
  <w:num w:numId="23">
    <w:abstractNumId w:val="40"/>
  </w:num>
  <w:num w:numId="24">
    <w:abstractNumId w:val="17"/>
  </w:num>
  <w:num w:numId="25">
    <w:abstractNumId w:val="20"/>
  </w:num>
  <w:num w:numId="26">
    <w:abstractNumId w:val="11"/>
  </w:num>
  <w:num w:numId="27">
    <w:abstractNumId w:val="1"/>
  </w:num>
  <w:num w:numId="28">
    <w:abstractNumId w:val="24"/>
  </w:num>
  <w:num w:numId="29">
    <w:abstractNumId w:val="18"/>
  </w:num>
  <w:num w:numId="30">
    <w:abstractNumId w:val="15"/>
  </w:num>
  <w:num w:numId="31">
    <w:abstractNumId w:val="26"/>
  </w:num>
  <w:num w:numId="32">
    <w:abstractNumId w:val="2"/>
  </w:num>
  <w:num w:numId="33">
    <w:abstractNumId w:val="7"/>
  </w:num>
  <w:num w:numId="34">
    <w:abstractNumId w:val="32"/>
  </w:num>
  <w:num w:numId="35">
    <w:abstractNumId w:val="3"/>
  </w:num>
  <w:num w:numId="36">
    <w:abstractNumId w:val="14"/>
  </w:num>
  <w:num w:numId="37">
    <w:abstractNumId w:val="13"/>
  </w:num>
  <w:num w:numId="38">
    <w:abstractNumId w:val="16"/>
  </w:num>
  <w:num w:numId="39">
    <w:abstractNumId w:val="28"/>
  </w:num>
  <w:num w:numId="40">
    <w:abstractNumId w:val="9"/>
  </w:num>
  <w:num w:numId="41">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64"/>
    <w:rsid w:val="000155BD"/>
    <w:rsid w:val="000205B7"/>
    <w:rsid w:val="0005349F"/>
    <w:rsid w:val="00055D95"/>
    <w:rsid w:val="00086F28"/>
    <w:rsid w:val="000B5ECF"/>
    <w:rsid w:val="000E6630"/>
    <w:rsid w:val="000F2721"/>
    <w:rsid w:val="001016B3"/>
    <w:rsid w:val="00127388"/>
    <w:rsid w:val="00127F8A"/>
    <w:rsid w:val="00133904"/>
    <w:rsid w:val="0019291E"/>
    <w:rsid w:val="001B0BE0"/>
    <w:rsid w:val="001B48CD"/>
    <w:rsid w:val="002522C0"/>
    <w:rsid w:val="00257E4E"/>
    <w:rsid w:val="00274CE3"/>
    <w:rsid w:val="002A77FD"/>
    <w:rsid w:val="002B558D"/>
    <w:rsid w:val="002C5925"/>
    <w:rsid w:val="00302262"/>
    <w:rsid w:val="00320EB5"/>
    <w:rsid w:val="00335FCA"/>
    <w:rsid w:val="00402E4C"/>
    <w:rsid w:val="004166B1"/>
    <w:rsid w:val="00432EBD"/>
    <w:rsid w:val="00467A3E"/>
    <w:rsid w:val="004B3064"/>
    <w:rsid w:val="004B3789"/>
    <w:rsid w:val="004C13C4"/>
    <w:rsid w:val="004C3214"/>
    <w:rsid w:val="00510FB1"/>
    <w:rsid w:val="005553BC"/>
    <w:rsid w:val="0059352F"/>
    <w:rsid w:val="005A2DC4"/>
    <w:rsid w:val="005D0E3A"/>
    <w:rsid w:val="005D3848"/>
    <w:rsid w:val="005E5217"/>
    <w:rsid w:val="005F4E12"/>
    <w:rsid w:val="00605A59"/>
    <w:rsid w:val="0063529C"/>
    <w:rsid w:val="0063766B"/>
    <w:rsid w:val="00774345"/>
    <w:rsid w:val="007A1BAD"/>
    <w:rsid w:val="007C1A22"/>
    <w:rsid w:val="007C7D3B"/>
    <w:rsid w:val="00805A6F"/>
    <w:rsid w:val="00842D8A"/>
    <w:rsid w:val="008561EB"/>
    <w:rsid w:val="008760BF"/>
    <w:rsid w:val="00883739"/>
    <w:rsid w:val="008B1ECA"/>
    <w:rsid w:val="00947F38"/>
    <w:rsid w:val="009764F5"/>
    <w:rsid w:val="009976CD"/>
    <w:rsid w:val="009A3E6A"/>
    <w:rsid w:val="009B29E4"/>
    <w:rsid w:val="009B7D02"/>
    <w:rsid w:val="009E3D2A"/>
    <w:rsid w:val="00A9572C"/>
    <w:rsid w:val="00AC238F"/>
    <w:rsid w:val="00AE7324"/>
    <w:rsid w:val="00B20F5F"/>
    <w:rsid w:val="00B4243E"/>
    <w:rsid w:val="00B76333"/>
    <w:rsid w:val="00BB0974"/>
    <w:rsid w:val="00BB6ED3"/>
    <w:rsid w:val="00BF257F"/>
    <w:rsid w:val="00C56337"/>
    <w:rsid w:val="00CD1089"/>
    <w:rsid w:val="00D05BF9"/>
    <w:rsid w:val="00D550BD"/>
    <w:rsid w:val="00D55F77"/>
    <w:rsid w:val="00D66C60"/>
    <w:rsid w:val="00D81877"/>
    <w:rsid w:val="00D831FC"/>
    <w:rsid w:val="00DB114F"/>
    <w:rsid w:val="00DC0018"/>
    <w:rsid w:val="00DC09CB"/>
    <w:rsid w:val="00DD129A"/>
    <w:rsid w:val="00E2041E"/>
    <w:rsid w:val="00E37864"/>
    <w:rsid w:val="00E6243D"/>
    <w:rsid w:val="00E634BC"/>
    <w:rsid w:val="00E866DA"/>
    <w:rsid w:val="00EB6F0C"/>
    <w:rsid w:val="00F17FC3"/>
    <w:rsid w:val="00F249B7"/>
    <w:rsid w:val="00F62AC3"/>
    <w:rsid w:val="00FA351F"/>
    <w:rsid w:val="00FE3B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376d49,#417b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06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0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5553BC"/>
    <w:pPr>
      <w:shd w:val="clear" w:color="auto" w:fill="000080"/>
    </w:pPr>
    <w:rPr>
      <w:rFonts w:ascii="Tahoma" w:hAnsi="Tahoma"/>
      <w:sz w:val="20"/>
      <w:szCs w:val="20"/>
    </w:rPr>
  </w:style>
  <w:style w:type="character" w:styleId="Textedelespacerserv">
    <w:name w:val="Placeholder Text"/>
    <w:basedOn w:val="Policepardfaut"/>
    <w:uiPriority w:val="99"/>
    <w:semiHidden/>
    <w:rsid w:val="00127F8A"/>
    <w:rPr>
      <w:color w:val="808080"/>
    </w:rPr>
  </w:style>
  <w:style w:type="paragraph" w:styleId="Textedebulles">
    <w:name w:val="Balloon Text"/>
    <w:basedOn w:val="Normal"/>
    <w:link w:val="TextedebullesCar"/>
    <w:rsid w:val="00127F8A"/>
    <w:rPr>
      <w:rFonts w:ascii="Tahoma" w:hAnsi="Tahoma" w:cs="Tahoma"/>
      <w:sz w:val="16"/>
      <w:szCs w:val="16"/>
    </w:rPr>
  </w:style>
  <w:style w:type="character" w:customStyle="1" w:styleId="TextedebullesCar">
    <w:name w:val="Texte de bulles Car"/>
    <w:basedOn w:val="Policepardfaut"/>
    <w:link w:val="Textedebulles"/>
    <w:rsid w:val="00127F8A"/>
    <w:rPr>
      <w:rFonts w:ascii="Tahoma" w:hAnsi="Tahoma" w:cs="Tahoma"/>
      <w:sz w:val="16"/>
      <w:szCs w:val="16"/>
    </w:rPr>
  </w:style>
  <w:style w:type="paragraph" w:styleId="Paragraphedeliste">
    <w:name w:val="List Paragraph"/>
    <w:basedOn w:val="Normal"/>
    <w:uiPriority w:val="34"/>
    <w:qFormat/>
    <w:rsid w:val="00B20F5F"/>
    <w:pPr>
      <w:ind w:left="720"/>
      <w:contextualSpacing/>
    </w:pPr>
  </w:style>
  <w:style w:type="paragraph" w:styleId="En-tte">
    <w:name w:val="header"/>
    <w:basedOn w:val="Normal"/>
    <w:link w:val="En-tteCar"/>
    <w:rsid w:val="002B558D"/>
    <w:pPr>
      <w:tabs>
        <w:tab w:val="center" w:pos="4536"/>
        <w:tab w:val="right" w:pos="9072"/>
      </w:tabs>
    </w:pPr>
  </w:style>
  <w:style w:type="character" w:customStyle="1" w:styleId="En-tteCar">
    <w:name w:val="En-tête Car"/>
    <w:basedOn w:val="Policepardfaut"/>
    <w:link w:val="En-tte"/>
    <w:rsid w:val="002B558D"/>
    <w:rPr>
      <w:sz w:val="24"/>
      <w:szCs w:val="24"/>
    </w:rPr>
  </w:style>
  <w:style w:type="paragraph" w:styleId="Pieddepage">
    <w:name w:val="footer"/>
    <w:basedOn w:val="Normal"/>
    <w:link w:val="PieddepageCar"/>
    <w:rsid w:val="002B558D"/>
    <w:pPr>
      <w:tabs>
        <w:tab w:val="center" w:pos="4536"/>
        <w:tab w:val="right" w:pos="9072"/>
      </w:tabs>
    </w:pPr>
  </w:style>
  <w:style w:type="character" w:customStyle="1" w:styleId="PieddepageCar">
    <w:name w:val="Pied de page Car"/>
    <w:basedOn w:val="Policepardfaut"/>
    <w:link w:val="Pieddepage"/>
    <w:rsid w:val="002B55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06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0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5553BC"/>
    <w:pPr>
      <w:shd w:val="clear" w:color="auto" w:fill="000080"/>
    </w:pPr>
    <w:rPr>
      <w:rFonts w:ascii="Tahoma" w:hAnsi="Tahoma"/>
      <w:sz w:val="20"/>
      <w:szCs w:val="20"/>
    </w:rPr>
  </w:style>
  <w:style w:type="character" w:styleId="Textedelespacerserv">
    <w:name w:val="Placeholder Text"/>
    <w:basedOn w:val="Policepardfaut"/>
    <w:uiPriority w:val="99"/>
    <w:semiHidden/>
    <w:rsid w:val="00127F8A"/>
    <w:rPr>
      <w:color w:val="808080"/>
    </w:rPr>
  </w:style>
  <w:style w:type="paragraph" w:styleId="Textedebulles">
    <w:name w:val="Balloon Text"/>
    <w:basedOn w:val="Normal"/>
    <w:link w:val="TextedebullesCar"/>
    <w:rsid w:val="00127F8A"/>
    <w:rPr>
      <w:rFonts w:ascii="Tahoma" w:hAnsi="Tahoma" w:cs="Tahoma"/>
      <w:sz w:val="16"/>
      <w:szCs w:val="16"/>
    </w:rPr>
  </w:style>
  <w:style w:type="character" w:customStyle="1" w:styleId="TextedebullesCar">
    <w:name w:val="Texte de bulles Car"/>
    <w:basedOn w:val="Policepardfaut"/>
    <w:link w:val="Textedebulles"/>
    <w:rsid w:val="00127F8A"/>
    <w:rPr>
      <w:rFonts w:ascii="Tahoma" w:hAnsi="Tahoma" w:cs="Tahoma"/>
      <w:sz w:val="16"/>
      <w:szCs w:val="16"/>
    </w:rPr>
  </w:style>
  <w:style w:type="paragraph" w:styleId="Paragraphedeliste">
    <w:name w:val="List Paragraph"/>
    <w:basedOn w:val="Normal"/>
    <w:uiPriority w:val="34"/>
    <w:qFormat/>
    <w:rsid w:val="00B20F5F"/>
    <w:pPr>
      <w:ind w:left="720"/>
      <w:contextualSpacing/>
    </w:pPr>
  </w:style>
  <w:style w:type="paragraph" w:styleId="En-tte">
    <w:name w:val="header"/>
    <w:basedOn w:val="Normal"/>
    <w:link w:val="En-tteCar"/>
    <w:rsid w:val="002B558D"/>
    <w:pPr>
      <w:tabs>
        <w:tab w:val="center" w:pos="4536"/>
        <w:tab w:val="right" w:pos="9072"/>
      </w:tabs>
    </w:pPr>
  </w:style>
  <w:style w:type="character" w:customStyle="1" w:styleId="En-tteCar">
    <w:name w:val="En-tête Car"/>
    <w:basedOn w:val="Policepardfaut"/>
    <w:link w:val="En-tte"/>
    <w:rsid w:val="002B558D"/>
    <w:rPr>
      <w:sz w:val="24"/>
      <w:szCs w:val="24"/>
    </w:rPr>
  </w:style>
  <w:style w:type="paragraph" w:styleId="Pieddepage">
    <w:name w:val="footer"/>
    <w:basedOn w:val="Normal"/>
    <w:link w:val="PieddepageCar"/>
    <w:rsid w:val="002B558D"/>
    <w:pPr>
      <w:tabs>
        <w:tab w:val="center" w:pos="4536"/>
        <w:tab w:val="right" w:pos="9072"/>
      </w:tabs>
    </w:pPr>
  </w:style>
  <w:style w:type="character" w:customStyle="1" w:styleId="PieddepageCar">
    <w:name w:val="Pied de page Car"/>
    <w:basedOn w:val="Policepardfaut"/>
    <w:link w:val="Pieddepage"/>
    <w:rsid w:val="002B55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6259">
      <w:bodyDiv w:val="1"/>
      <w:marLeft w:val="0"/>
      <w:marRight w:val="0"/>
      <w:marTop w:val="0"/>
      <w:marBottom w:val="0"/>
      <w:divBdr>
        <w:top w:val="none" w:sz="0" w:space="0" w:color="auto"/>
        <w:left w:val="none" w:sz="0" w:space="0" w:color="auto"/>
        <w:bottom w:val="none" w:sz="0" w:space="0" w:color="auto"/>
        <w:right w:val="none" w:sz="0" w:space="0" w:color="auto"/>
      </w:divBdr>
    </w:div>
    <w:div w:id="1469476246">
      <w:bodyDiv w:val="1"/>
      <w:marLeft w:val="0"/>
      <w:marRight w:val="0"/>
      <w:marTop w:val="0"/>
      <w:marBottom w:val="0"/>
      <w:divBdr>
        <w:top w:val="none" w:sz="0" w:space="0" w:color="auto"/>
        <w:left w:val="none" w:sz="0" w:space="0" w:color="auto"/>
        <w:bottom w:val="none" w:sz="0" w:space="0" w:color="auto"/>
        <w:right w:val="none" w:sz="0" w:space="0" w:color="auto"/>
      </w:divBdr>
    </w:div>
    <w:div w:id="14816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FD8EECC06E48C2BEC9C0C6C269FCF5"/>
        <w:category>
          <w:name w:val="Général"/>
          <w:gallery w:val="placeholder"/>
        </w:category>
        <w:types>
          <w:type w:val="bbPlcHdr"/>
        </w:types>
        <w:behaviors>
          <w:behavior w:val="content"/>
        </w:behaviors>
        <w:guid w:val="{8EDE6779-7A01-4EC8-AEF1-22362340316F}"/>
      </w:docPartPr>
      <w:docPartBody>
        <w:p w:rsidR="00AF33F8" w:rsidRDefault="00362F8A" w:rsidP="00362F8A">
          <w:pPr>
            <w:pStyle w:val="7FFD8EECC06E48C2BEC9C0C6C269FCF56"/>
          </w:pPr>
          <w:r w:rsidRPr="004C3214">
            <w:rPr>
              <w:rFonts w:ascii="Arial" w:hAnsi="Arial"/>
              <w:b/>
              <w:i/>
              <w:color w:val="7030A0"/>
              <w:sz w:val="22"/>
              <w:szCs w:val="22"/>
            </w:rPr>
            <w:t>Dimensions disponibles</w:t>
          </w:r>
        </w:p>
      </w:docPartBody>
    </w:docPart>
    <w:docPart>
      <w:docPartPr>
        <w:name w:val="EE33494E99F54C47A9BAAE78FF91ADEB"/>
        <w:category>
          <w:name w:val="Général"/>
          <w:gallery w:val="placeholder"/>
        </w:category>
        <w:types>
          <w:type w:val="bbPlcHdr"/>
        </w:types>
        <w:behaviors>
          <w:behavior w:val="content"/>
        </w:behaviors>
        <w:guid w:val="{1C7DF28E-DD1E-4264-8B8C-33AE98743BAD}"/>
      </w:docPartPr>
      <w:docPartBody>
        <w:p w:rsidR="00AF33F8" w:rsidRDefault="00362F8A" w:rsidP="00362F8A">
          <w:pPr>
            <w:pStyle w:val="EE33494E99F54C47A9BAAE78FF91ADEB5"/>
          </w:pPr>
          <w:r w:rsidRPr="00D66C60">
            <w:rPr>
              <w:rFonts w:ascii="Arial" w:hAnsi="Arial"/>
              <w:b/>
              <w:i/>
              <w:color w:val="7030A0"/>
              <w:sz w:val="22"/>
              <w:szCs w:val="22"/>
            </w:rPr>
            <w:t>Couleurs disponibles</w:t>
          </w:r>
        </w:p>
      </w:docPartBody>
    </w:docPart>
    <w:docPart>
      <w:docPartPr>
        <w:name w:val="4DCB0A660C804A4CB3ECCBF6A6C84B5F"/>
        <w:category>
          <w:name w:val="Général"/>
          <w:gallery w:val="placeholder"/>
        </w:category>
        <w:types>
          <w:type w:val="bbPlcHdr"/>
        </w:types>
        <w:behaviors>
          <w:behavior w:val="content"/>
        </w:behaviors>
        <w:guid w:val="{3347A759-C4AB-4D67-8B38-431029EF2FCF}"/>
      </w:docPartPr>
      <w:docPartBody>
        <w:p w:rsidR="00AF33F8" w:rsidRDefault="00362F8A" w:rsidP="00362F8A">
          <w:pPr>
            <w:pStyle w:val="4DCB0A660C804A4CB3ECCBF6A6C84B5F5"/>
          </w:pPr>
          <w:r w:rsidRPr="00DB114F">
            <w:rPr>
              <w:rFonts w:ascii="Arial" w:hAnsi="Arial"/>
              <w:b/>
              <w:i/>
              <w:color w:val="7030A0"/>
              <w:sz w:val="22"/>
              <w:szCs w:val="22"/>
            </w:rPr>
            <w:t>Ossatures disponibles</w:t>
          </w:r>
        </w:p>
      </w:docPartBody>
    </w:docPart>
    <w:docPart>
      <w:docPartPr>
        <w:name w:val="E3F1DE8BCFE74E0B96DEB58473F58526"/>
        <w:category>
          <w:name w:val="Général"/>
          <w:gallery w:val="placeholder"/>
        </w:category>
        <w:types>
          <w:type w:val="bbPlcHdr"/>
        </w:types>
        <w:behaviors>
          <w:behavior w:val="content"/>
        </w:behaviors>
        <w:guid w:val="{5933FA38-6FD6-4756-8E9F-0EAF20F053C9}"/>
      </w:docPartPr>
      <w:docPartBody>
        <w:p w:rsidR="00362F8A" w:rsidRDefault="00362F8A" w:rsidP="00362F8A">
          <w:pPr>
            <w:pStyle w:val="E3F1DE8BCFE74E0B96DEB58473F585262"/>
          </w:pPr>
          <w:r w:rsidRPr="009B7D02">
            <w:rPr>
              <w:rStyle w:val="Textedelespacerserv"/>
              <w:rFonts w:ascii="Arial" w:hAnsi="Arial" w:cs="Arial"/>
              <w:b/>
              <w:color w:val="7030A0"/>
              <w:sz w:val="22"/>
              <w:szCs w:val="22"/>
            </w:rPr>
            <w:t>Choisissez un élément.</w:t>
          </w:r>
        </w:p>
      </w:docPartBody>
    </w:docPart>
    <w:docPart>
      <w:docPartPr>
        <w:name w:val="A41A898F5EFC4385BF6A113E0B88C910"/>
        <w:category>
          <w:name w:val="Général"/>
          <w:gallery w:val="placeholder"/>
        </w:category>
        <w:types>
          <w:type w:val="bbPlcHdr"/>
        </w:types>
        <w:behaviors>
          <w:behavior w:val="content"/>
        </w:behaviors>
        <w:guid w:val="{C61216CB-B74F-47F2-B328-463724C0F013}"/>
      </w:docPartPr>
      <w:docPartBody>
        <w:p w:rsidR="00362F8A" w:rsidRDefault="00362F8A" w:rsidP="00362F8A">
          <w:pPr>
            <w:pStyle w:val="A41A898F5EFC4385BF6A113E0B88C9102"/>
          </w:pPr>
          <w:r w:rsidRPr="00F17FC3">
            <w:rPr>
              <w:rFonts w:ascii="Arial" w:hAnsi="Arial"/>
              <w:b/>
              <w:i/>
              <w:color w:val="7030A0"/>
              <w:sz w:val="22"/>
              <w:szCs w:val="22"/>
            </w:rPr>
            <w:t>Différentes classes</w:t>
          </w:r>
        </w:p>
      </w:docPartBody>
    </w:docPart>
    <w:docPart>
      <w:docPartPr>
        <w:name w:val="D1520D2356A44278A80A10527B1B044E"/>
        <w:category>
          <w:name w:val="Général"/>
          <w:gallery w:val="placeholder"/>
        </w:category>
        <w:types>
          <w:type w:val="bbPlcHdr"/>
        </w:types>
        <w:behaviors>
          <w:behavior w:val="content"/>
        </w:behaviors>
        <w:guid w:val="{BCA607E3-CFC7-4C94-B700-D1147F7FDC99}"/>
      </w:docPartPr>
      <w:docPartBody>
        <w:p w:rsidR="00304B82" w:rsidRDefault="00362F8A" w:rsidP="00362F8A">
          <w:pPr>
            <w:pStyle w:val="D1520D2356A44278A80A10527B1B044E2"/>
          </w:pPr>
          <w:r>
            <w:rPr>
              <w:rFonts w:ascii="Arial" w:hAnsi="Arial"/>
              <w:b/>
              <w:color w:val="7030A0"/>
              <w:sz w:val="22"/>
              <w:szCs w:val="22"/>
            </w:rPr>
            <w:t xml:space="preserve">épaisseur </w:t>
          </w:r>
        </w:p>
      </w:docPartBody>
    </w:docPart>
    <w:docPart>
      <w:docPartPr>
        <w:name w:val="5D5807F36A574926A4706D58A0CF3AD3"/>
        <w:category>
          <w:name w:val="Général"/>
          <w:gallery w:val="placeholder"/>
        </w:category>
        <w:types>
          <w:type w:val="bbPlcHdr"/>
        </w:types>
        <w:behaviors>
          <w:behavior w:val="content"/>
        </w:behaviors>
        <w:guid w:val="{F8279082-91E0-472A-B1F4-D54C3BC37A40}"/>
      </w:docPartPr>
      <w:docPartBody>
        <w:p w:rsidR="00304B82" w:rsidRDefault="00362F8A" w:rsidP="00362F8A">
          <w:pPr>
            <w:pStyle w:val="5D5807F36A574926A4706D58A0CF3AD31"/>
          </w:pPr>
          <w:r w:rsidRPr="007C7D3B">
            <w:rPr>
              <w:rFonts w:ascii="Arial" w:hAnsi="Arial"/>
              <w:b/>
              <w:i/>
              <w:color w:val="7030A0"/>
              <w:sz w:val="22"/>
              <w:szCs w:val="22"/>
            </w:rPr>
            <w:t>Choisissez un élément.</w:t>
          </w:r>
        </w:p>
      </w:docPartBody>
    </w:docPart>
    <w:docPart>
      <w:docPartPr>
        <w:name w:val="043D94B900614FDB991D14E81A3DF1BE"/>
        <w:category>
          <w:name w:val="Général"/>
          <w:gallery w:val="placeholder"/>
        </w:category>
        <w:types>
          <w:type w:val="bbPlcHdr"/>
        </w:types>
        <w:behaviors>
          <w:behavior w:val="content"/>
        </w:behaviors>
        <w:guid w:val="{3987E0C9-AF15-45D3-A689-A09020168D7C}"/>
      </w:docPartPr>
      <w:docPartBody>
        <w:p w:rsidR="00304B82" w:rsidRDefault="00362F8A" w:rsidP="00362F8A">
          <w:pPr>
            <w:pStyle w:val="043D94B900614FDB991D14E81A3DF1BE1"/>
          </w:pPr>
          <w:r>
            <w:rPr>
              <w:rFonts w:ascii="Arial" w:hAnsi="Arial"/>
              <w:b/>
              <w:i/>
              <w:color w:val="7030A0"/>
              <w:sz w:val="22"/>
              <w:szCs w:val="22"/>
            </w:rPr>
            <w:t xml:space="preserve">EuroClips / dalles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F8"/>
    <w:rsid w:val="001E3744"/>
    <w:rsid w:val="00304B82"/>
    <w:rsid w:val="0032716B"/>
    <w:rsid w:val="00362F8A"/>
    <w:rsid w:val="003F3768"/>
    <w:rsid w:val="005345B2"/>
    <w:rsid w:val="00691739"/>
    <w:rsid w:val="006A7349"/>
    <w:rsid w:val="0072772F"/>
    <w:rsid w:val="00750D3D"/>
    <w:rsid w:val="007D35E3"/>
    <w:rsid w:val="00AF33F8"/>
    <w:rsid w:val="00D76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2F8A"/>
    <w:rPr>
      <w:color w:val="808080"/>
    </w:rPr>
  </w:style>
  <w:style w:type="paragraph" w:customStyle="1" w:styleId="7FFD8EECC06E48C2BEC9C0C6C269FCF5">
    <w:name w:val="7FFD8EECC06E48C2BEC9C0C6C269FCF5"/>
    <w:rsid w:val="00AF33F8"/>
  </w:style>
  <w:style w:type="paragraph" w:customStyle="1" w:styleId="EE33494E99F54C47A9BAAE78FF91ADEB">
    <w:name w:val="EE33494E99F54C47A9BAAE78FF91ADEB"/>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1">
    <w:name w:val="7FFD8EECC06E48C2BEC9C0C6C269FCF51"/>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
    <w:name w:val="4DCB0A660C804A4CB3ECCBF6A6C84B5F"/>
    <w:rsid w:val="00AF33F8"/>
  </w:style>
  <w:style w:type="paragraph" w:customStyle="1" w:styleId="EE33494E99F54C47A9BAAE78FF91ADEB1">
    <w:name w:val="EE33494E99F54C47A9BAAE78FF91ADEB1"/>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2">
    <w:name w:val="7FFD8EECC06E48C2BEC9C0C6C269FCF52"/>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1">
    <w:name w:val="4DCB0A660C804A4CB3ECCBF6A6C84B5F1"/>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
    <w:name w:val="F9400D7DBD644C1A890AD32F28B60048"/>
    <w:rsid w:val="00AF33F8"/>
  </w:style>
  <w:style w:type="paragraph" w:customStyle="1" w:styleId="EE33494E99F54C47A9BAAE78FF91ADEB2">
    <w:name w:val="EE33494E99F54C47A9BAAE78FF91ADEB2"/>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3">
    <w:name w:val="7FFD8EECC06E48C2BEC9C0C6C269FCF53"/>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2">
    <w:name w:val="4DCB0A660C804A4CB3ECCBF6A6C84B5F2"/>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1">
    <w:name w:val="F9400D7DBD644C1A890AD32F28B600481"/>
    <w:rsid w:val="00AF33F8"/>
    <w:pPr>
      <w:spacing w:after="0" w:line="240" w:lineRule="auto"/>
    </w:pPr>
    <w:rPr>
      <w:rFonts w:ascii="Times New Roman" w:eastAsia="Times New Roman" w:hAnsi="Times New Roman" w:cs="Times New Roman"/>
      <w:sz w:val="24"/>
      <w:szCs w:val="24"/>
    </w:rPr>
  </w:style>
  <w:style w:type="paragraph" w:customStyle="1" w:styleId="A2B5B467F2C74F3DB3DE4028C22763DA">
    <w:name w:val="A2B5B467F2C74F3DB3DE4028C22763DA"/>
    <w:rsid w:val="001E3744"/>
  </w:style>
  <w:style w:type="paragraph" w:customStyle="1" w:styleId="EE33494E99F54C47A9BAAE78FF91ADEB3">
    <w:name w:val="EE33494E99F54C47A9BAAE78FF91ADEB3"/>
    <w:rsid w:val="00691739"/>
    <w:pPr>
      <w:spacing w:after="0" w:line="240" w:lineRule="auto"/>
    </w:pPr>
    <w:rPr>
      <w:rFonts w:ascii="Times New Roman" w:eastAsia="Times New Roman" w:hAnsi="Times New Roman" w:cs="Times New Roman"/>
      <w:sz w:val="24"/>
      <w:szCs w:val="24"/>
    </w:rPr>
  </w:style>
  <w:style w:type="paragraph" w:customStyle="1" w:styleId="7FFD8EECC06E48C2BEC9C0C6C269FCF54">
    <w:name w:val="7FFD8EECC06E48C2BEC9C0C6C269FCF54"/>
    <w:rsid w:val="00691739"/>
    <w:pPr>
      <w:spacing w:after="0" w:line="240" w:lineRule="auto"/>
    </w:pPr>
    <w:rPr>
      <w:rFonts w:ascii="Times New Roman" w:eastAsia="Times New Roman" w:hAnsi="Times New Roman" w:cs="Times New Roman"/>
      <w:sz w:val="24"/>
      <w:szCs w:val="24"/>
    </w:rPr>
  </w:style>
  <w:style w:type="paragraph" w:customStyle="1" w:styleId="4DCB0A660C804A4CB3ECCBF6A6C84B5F3">
    <w:name w:val="4DCB0A660C804A4CB3ECCBF6A6C84B5F3"/>
    <w:rsid w:val="00691739"/>
    <w:pPr>
      <w:spacing w:after="0" w:line="240" w:lineRule="auto"/>
    </w:pPr>
    <w:rPr>
      <w:rFonts w:ascii="Times New Roman" w:eastAsia="Times New Roman" w:hAnsi="Times New Roman" w:cs="Times New Roman"/>
      <w:sz w:val="24"/>
      <w:szCs w:val="24"/>
    </w:rPr>
  </w:style>
  <w:style w:type="paragraph" w:customStyle="1" w:styleId="F9400D7DBD644C1A890AD32F28B600482">
    <w:name w:val="F9400D7DBD644C1A890AD32F28B600482"/>
    <w:rsid w:val="00691739"/>
    <w:pPr>
      <w:spacing w:after="0" w:line="240" w:lineRule="auto"/>
    </w:pPr>
    <w:rPr>
      <w:rFonts w:ascii="Times New Roman" w:eastAsia="Times New Roman" w:hAnsi="Times New Roman" w:cs="Times New Roman"/>
      <w:sz w:val="24"/>
      <w:szCs w:val="24"/>
    </w:rPr>
  </w:style>
  <w:style w:type="paragraph" w:customStyle="1" w:styleId="E3F1DE8BCFE74E0B96DEB58473F58526">
    <w:name w:val="E3F1DE8BCFE74E0B96DEB58473F58526"/>
    <w:rsid w:val="005345B2"/>
  </w:style>
  <w:style w:type="paragraph" w:customStyle="1" w:styleId="A41A898F5EFC4385BF6A113E0B88C910">
    <w:name w:val="A41A898F5EFC4385BF6A113E0B88C910"/>
    <w:rsid w:val="005345B2"/>
  </w:style>
  <w:style w:type="paragraph" w:customStyle="1" w:styleId="2F2E3B44958548BC87089B5C1A0B6A3F">
    <w:name w:val="2F2E3B44958548BC87089B5C1A0B6A3F"/>
    <w:rsid w:val="00362F8A"/>
  </w:style>
  <w:style w:type="paragraph" w:customStyle="1" w:styleId="D1520D2356A44278A80A10527B1B044E">
    <w:name w:val="D1520D2356A44278A80A10527B1B044E"/>
    <w:rsid w:val="00362F8A"/>
  </w:style>
  <w:style w:type="paragraph" w:customStyle="1" w:styleId="D1520D2356A44278A80A10527B1B044E1">
    <w:name w:val="D1520D2356A44278A80A10527B1B044E1"/>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E33494E99F54C47A9BAAE78FF91ADEB4">
    <w:name w:val="EE33494E99F54C47A9BAAE78FF91ADEB4"/>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3F1DE8BCFE74E0B96DEB58473F585261">
    <w:name w:val="E3F1DE8BCFE74E0B96DEB58473F585261"/>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7FFD8EECC06E48C2BEC9C0C6C269FCF55">
    <w:name w:val="7FFD8EECC06E48C2BEC9C0C6C269FCF55"/>
    <w:rsid w:val="00362F8A"/>
    <w:pPr>
      <w:spacing w:after="0" w:line="240" w:lineRule="auto"/>
    </w:pPr>
    <w:rPr>
      <w:rFonts w:ascii="Times New Roman" w:eastAsia="Times New Roman" w:hAnsi="Times New Roman" w:cs="Times New Roman"/>
      <w:sz w:val="24"/>
      <w:szCs w:val="24"/>
    </w:rPr>
  </w:style>
  <w:style w:type="paragraph" w:customStyle="1" w:styleId="5D5807F36A574926A4706D58A0CF3AD3">
    <w:name w:val="5D5807F36A574926A4706D58A0CF3AD3"/>
    <w:rsid w:val="00362F8A"/>
    <w:pPr>
      <w:spacing w:after="0" w:line="240" w:lineRule="auto"/>
    </w:pPr>
    <w:rPr>
      <w:rFonts w:ascii="Times New Roman" w:eastAsia="Times New Roman" w:hAnsi="Times New Roman" w:cs="Times New Roman"/>
      <w:sz w:val="24"/>
      <w:szCs w:val="24"/>
    </w:rPr>
  </w:style>
  <w:style w:type="paragraph" w:customStyle="1" w:styleId="A41A898F5EFC4385BF6A113E0B88C9101">
    <w:name w:val="A41A898F5EFC4385BF6A113E0B88C9101"/>
    <w:rsid w:val="00362F8A"/>
    <w:pPr>
      <w:spacing w:after="0" w:line="240" w:lineRule="auto"/>
    </w:pPr>
    <w:rPr>
      <w:rFonts w:ascii="Times New Roman" w:eastAsia="Times New Roman" w:hAnsi="Times New Roman" w:cs="Times New Roman"/>
      <w:sz w:val="24"/>
      <w:szCs w:val="24"/>
    </w:rPr>
  </w:style>
  <w:style w:type="paragraph" w:customStyle="1" w:styleId="4DCB0A660C804A4CB3ECCBF6A6C84B5F4">
    <w:name w:val="4DCB0A660C804A4CB3ECCBF6A6C84B5F4"/>
    <w:rsid w:val="00362F8A"/>
    <w:pPr>
      <w:spacing w:after="0" w:line="240" w:lineRule="auto"/>
    </w:pPr>
    <w:rPr>
      <w:rFonts w:ascii="Times New Roman" w:eastAsia="Times New Roman" w:hAnsi="Times New Roman" w:cs="Times New Roman"/>
      <w:sz w:val="24"/>
      <w:szCs w:val="24"/>
    </w:rPr>
  </w:style>
  <w:style w:type="paragraph" w:customStyle="1" w:styleId="043D94B900614FDB991D14E81A3DF1BE">
    <w:name w:val="043D94B900614FDB991D14E81A3DF1BE"/>
    <w:rsid w:val="00362F8A"/>
  </w:style>
  <w:style w:type="paragraph" w:customStyle="1" w:styleId="D1520D2356A44278A80A10527B1B044E2">
    <w:name w:val="D1520D2356A44278A80A10527B1B044E2"/>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E33494E99F54C47A9BAAE78FF91ADEB5">
    <w:name w:val="EE33494E99F54C47A9BAAE78FF91ADEB5"/>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3F1DE8BCFE74E0B96DEB58473F585262">
    <w:name w:val="E3F1DE8BCFE74E0B96DEB58473F585262"/>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7FFD8EECC06E48C2BEC9C0C6C269FCF56">
    <w:name w:val="7FFD8EECC06E48C2BEC9C0C6C269FCF56"/>
    <w:rsid w:val="00362F8A"/>
    <w:pPr>
      <w:spacing w:after="0" w:line="240" w:lineRule="auto"/>
    </w:pPr>
    <w:rPr>
      <w:rFonts w:ascii="Times New Roman" w:eastAsia="Times New Roman" w:hAnsi="Times New Roman" w:cs="Times New Roman"/>
      <w:sz w:val="24"/>
      <w:szCs w:val="24"/>
    </w:rPr>
  </w:style>
  <w:style w:type="paragraph" w:customStyle="1" w:styleId="5D5807F36A574926A4706D58A0CF3AD31">
    <w:name w:val="5D5807F36A574926A4706D58A0CF3AD31"/>
    <w:rsid w:val="00362F8A"/>
    <w:pPr>
      <w:spacing w:after="0" w:line="240" w:lineRule="auto"/>
    </w:pPr>
    <w:rPr>
      <w:rFonts w:ascii="Times New Roman" w:eastAsia="Times New Roman" w:hAnsi="Times New Roman" w:cs="Times New Roman"/>
      <w:sz w:val="24"/>
      <w:szCs w:val="24"/>
    </w:rPr>
  </w:style>
  <w:style w:type="paragraph" w:customStyle="1" w:styleId="A41A898F5EFC4385BF6A113E0B88C9102">
    <w:name w:val="A41A898F5EFC4385BF6A113E0B88C9102"/>
    <w:rsid w:val="00362F8A"/>
    <w:pPr>
      <w:spacing w:after="0" w:line="240" w:lineRule="auto"/>
    </w:pPr>
    <w:rPr>
      <w:rFonts w:ascii="Times New Roman" w:eastAsia="Times New Roman" w:hAnsi="Times New Roman" w:cs="Times New Roman"/>
      <w:sz w:val="24"/>
      <w:szCs w:val="24"/>
    </w:rPr>
  </w:style>
  <w:style w:type="paragraph" w:customStyle="1" w:styleId="4DCB0A660C804A4CB3ECCBF6A6C84B5F5">
    <w:name w:val="4DCB0A660C804A4CB3ECCBF6A6C84B5F5"/>
    <w:rsid w:val="00362F8A"/>
    <w:pPr>
      <w:spacing w:after="0" w:line="240" w:lineRule="auto"/>
    </w:pPr>
    <w:rPr>
      <w:rFonts w:ascii="Times New Roman" w:eastAsia="Times New Roman" w:hAnsi="Times New Roman" w:cs="Times New Roman"/>
      <w:sz w:val="24"/>
      <w:szCs w:val="24"/>
    </w:rPr>
  </w:style>
  <w:style w:type="paragraph" w:customStyle="1" w:styleId="043D94B900614FDB991D14E81A3DF1BE1">
    <w:name w:val="043D94B900614FDB991D14E81A3DF1BE1"/>
    <w:rsid w:val="00362F8A"/>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2F8A"/>
    <w:rPr>
      <w:color w:val="808080"/>
    </w:rPr>
  </w:style>
  <w:style w:type="paragraph" w:customStyle="1" w:styleId="7FFD8EECC06E48C2BEC9C0C6C269FCF5">
    <w:name w:val="7FFD8EECC06E48C2BEC9C0C6C269FCF5"/>
    <w:rsid w:val="00AF33F8"/>
  </w:style>
  <w:style w:type="paragraph" w:customStyle="1" w:styleId="EE33494E99F54C47A9BAAE78FF91ADEB">
    <w:name w:val="EE33494E99F54C47A9BAAE78FF91ADEB"/>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1">
    <w:name w:val="7FFD8EECC06E48C2BEC9C0C6C269FCF51"/>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
    <w:name w:val="4DCB0A660C804A4CB3ECCBF6A6C84B5F"/>
    <w:rsid w:val="00AF33F8"/>
  </w:style>
  <w:style w:type="paragraph" w:customStyle="1" w:styleId="EE33494E99F54C47A9BAAE78FF91ADEB1">
    <w:name w:val="EE33494E99F54C47A9BAAE78FF91ADEB1"/>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2">
    <w:name w:val="7FFD8EECC06E48C2BEC9C0C6C269FCF52"/>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1">
    <w:name w:val="4DCB0A660C804A4CB3ECCBF6A6C84B5F1"/>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
    <w:name w:val="F9400D7DBD644C1A890AD32F28B60048"/>
    <w:rsid w:val="00AF33F8"/>
  </w:style>
  <w:style w:type="paragraph" w:customStyle="1" w:styleId="EE33494E99F54C47A9BAAE78FF91ADEB2">
    <w:name w:val="EE33494E99F54C47A9BAAE78FF91ADEB2"/>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3">
    <w:name w:val="7FFD8EECC06E48C2BEC9C0C6C269FCF53"/>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2">
    <w:name w:val="4DCB0A660C804A4CB3ECCBF6A6C84B5F2"/>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1">
    <w:name w:val="F9400D7DBD644C1A890AD32F28B600481"/>
    <w:rsid w:val="00AF33F8"/>
    <w:pPr>
      <w:spacing w:after="0" w:line="240" w:lineRule="auto"/>
    </w:pPr>
    <w:rPr>
      <w:rFonts w:ascii="Times New Roman" w:eastAsia="Times New Roman" w:hAnsi="Times New Roman" w:cs="Times New Roman"/>
      <w:sz w:val="24"/>
      <w:szCs w:val="24"/>
    </w:rPr>
  </w:style>
  <w:style w:type="paragraph" w:customStyle="1" w:styleId="A2B5B467F2C74F3DB3DE4028C22763DA">
    <w:name w:val="A2B5B467F2C74F3DB3DE4028C22763DA"/>
    <w:rsid w:val="001E3744"/>
  </w:style>
  <w:style w:type="paragraph" w:customStyle="1" w:styleId="EE33494E99F54C47A9BAAE78FF91ADEB3">
    <w:name w:val="EE33494E99F54C47A9BAAE78FF91ADEB3"/>
    <w:rsid w:val="00691739"/>
    <w:pPr>
      <w:spacing w:after="0" w:line="240" w:lineRule="auto"/>
    </w:pPr>
    <w:rPr>
      <w:rFonts w:ascii="Times New Roman" w:eastAsia="Times New Roman" w:hAnsi="Times New Roman" w:cs="Times New Roman"/>
      <w:sz w:val="24"/>
      <w:szCs w:val="24"/>
    </w:rPr>
  </w:style>
  <w:style w:type="paragraph" w:customStyle="1" w:styleId="7FFD8EECC06E48C2BEC9C0C6C269FCF54">
    <w:name w:val="7FFD8EECC06E48C2BEC9C0C6C269FCF54"/>
    <w:rsid w:val="00691739"/>
    <w:pPr>
      <w:spacing w:after="0" w:line="240" w:lineRule="auto"/>
    </w:pPr>
    <w:rPr>
      <w:rFonts w:ascii="Times New Roman" w:eastAsia="Times New Roman" w:hAnsi="Times New Roman" w:cs="Times New Roman"/>
      <w:sz w:val="24"/>
      <w:szCs w:val="24"/>
    </w:rPr>
  </w:style>
  <w:style w:type="paragraph" w:customStyle="1" w:styleId="4DCB0A660C804A4CB3ECCBF6A6C84B5F3">
    <w:name w:val="4DCB0A660C804A4CB3ECCBF6A6C84B5F3"/>
    <w:rsid w:val="00691739"/>
    <w:pPr>
      <w:spacing w:after="0" w:line="240" w:lineRule="auto"/>
    </w:pPr>
    <w:rPr>
      <w:rFonts w:ascii="Times New Roman" w:eastAsia="Times New Roman" w:hAnsi="Times New Roman" w:cs="Times New Roman"/>
      <w:sz w:val="24"/>
      <w:szCs w:val="24"/>
    </w:rPr>
  </w:style>
  <w:style w:type="paragraph" w:customStyle="1" w:styleId="F9400D7DBD644C1A890AD32F28B600482">
    <w:name w:val="F9400D7DBD644C1A890AD32F28B600482"/>
    <w:rsid w:val="00691739"/>
    <w:pPr>
      <w:spacing w:after="0" w:line="240" w:lineRule="auto"/>
    </w:pPr>
    <w:rPr>
      <w:rFonts w:ascii="Times New Roman" w:eastAsia="Times New Roman" w:hAnsi="Times New Roman" w:cs="Times New Roman"/>
      <w:sz w:val="24"/>
      <w:szCs w:val="24"/>
    </w:rPr>
  </w:style>
  <w:style w:type="paragraph" w:customStyle="1" w:styleId="E3F1DE8BCFE74E0B96DEB58473F58526">
    <w:name w:val="E3F1DE8BCFE74E0B96DEB58473F58526"/>
    <w:rsid w:val="005345B2"/>
  </w:style>
  <w:style w:type="paragraph" w:customStyle="1" w:styleId="A41A898F5EFC4385BF6A113E0B88C910">
    <w:name w:val="A41A898F5EFC4385BF6A113E0B88C910"/>
    <w:rsid w:val="005345B2"/>
  </w:style>
  <w:style w:type="paragraph" w:customStyle="1" w:styleId="2F2E3B44958548BC87089B5C1A0B6A3F">
    <w:name w:val="2F2E3B44958548BC87089B5C1A0B6A3F"/>
    <w:rsid w:val="00362F8A"/>
  </w:style>
  <w:style w:type="paragraph" w:customStyle="1" w:styleId="D1520D2356A44278A80A10527B1B044E">
    <w:name w:val="D1520D2356A44278A80A10527B1B044E"/>
    <w:rsid w:val="00362F8A"/>
  </w:style>
  <w:style w:type="paragraph" w:customStyle="1" w:styleId="D1520D2356A44278A80A10527B1B044E1">
    <w:name w:val="D1520D2356A44278A80A10527B1B044E1"/>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E33494E99F54C47A9BAAE78FF91ADEB4">
    <w:name w:val="EE33494E99F54C47A9BAAE78FF91ADEB4"/>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3F1DE8BCFE74E0B96DEB58473F585261">
    <w:name w:val="E3F1DE8BCFE74E0B96DEB58473F585261"/>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7FFD8EECC06E48C2BEC9C0C6C269FCF55">
    <w:name w:val="7FFD8EECC06E48C2BEC9C0C6C269FCF55"/>
    <w:rsid w:val="00362F8A"/>
    <w:pPr>
      <w:spacing w:after="0" w:line="240" w:lineRule="auto"/>
    </w:pPr>
    <w:rPr>
      <w:rFonts w:ascii="Times New Roman" w:eastAsia="Times New Roman" w:hAnsi="Times New Roman" w:cs="Times New Roman"/>
      <w:sz w:val="24"/>
      <w:szCs w:val="24"/>
    </w:rPr>
  </w:style>
  <w:style w:type="paragraph" w:customStyle="1" w:styleId="5D5807F36A574926A4706D58A0CF3AD3">
    <w:name w:val="5D5807F36A574926A4706D58A0CF3AD3"/>
    <w:rsid w:val="00362F8A"/>
    <w:pPr>
      <w:spacing w:after="0" w:line="240" w:lineRule="auto"/>
    </w:pPr>
    <w:rPr>
      <w:rFonts w:ascii="Times New Roman" w:eastAsia="Times New Roman" w:hAnsi="Times New Roman" w:cs="Times New Roman"/>
      <w:sz w:val="24"/>
      <w:szCs w:val="24"/>
    </w:rPr>
  </w:style>
  <w:style w:type="paragraph" w:customStyle="1" w:styleId="A41A898F5EFC4385BF6A113E0B88C9101">
    <w:name w:val="A41A898F5EFC4385BF6A113E0B88C9101"/>
    <w:rsid w:val="00362F8A"/>
    <w:pPr>
      <w:spacing w:after="0" w:line="240" w:lineRule="auto"/>
    </w:pPr>
    <w:rPr>
      <w:rFonts w:ascii="Times New Roman" w:eastAsia="Times New Roman" w:hAnsi="Times New Roman" w:cs="Times New Roman"/>
      <w:sz w:val="24"/>
      <w:szCs w:val="24"/>
    </w:rPr>
  </w:style>
  <w:style w:type="paragraph" w:customStyle="1" w:styleId="4DCB0A660C804A4CB3ECCBF6A6C84B5F4">
    <w:name w:val="4DCB0A660C804A4CB3ECCBF6A6C84B5F4"/>
    <w:rsid w:val="00362F8A"/>
    <w:pPr>
      <w:spacing w:after="0" w:line="240" w:lineRule="auto"/>
    </w:pPr>
    <w:rPr>
      <w:rFonts w:ascii="Times New Roman" w:eastAsia="Times New Roman" w:hAnsi="Times New Roman" w:cs="Times New Roman"/>
      <w:sz w:val="24"/>
      <w:szCs w:val="24"/>
    </w:rPr>
  </w:style>
  <w:style w:type="paragraph" w:customStyle="1" w:styleId="043D94B900614FDB991D14E81A3DF1BE">
    <w:name w:val="043D94B900614FDB991D14E81A3DF1BE"/>
    <w:rsid w:val="00362F8A"/>
  </w:style>
  <w:style w:type="paragraph" w:customStyle="1" w:styleId="D1520D2356A44278A80A10527B1B044E2">
    <w:name w:val="D1520D2356A44278A80A10527B1B044E2"/>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E33494E99F54C47A9BAAE78FF91ADEB5">
    <w:name w:val="EE33494E99F54C47A9BAAE78FF91ADEB5"/>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E3F1DE8BCFE74E0B96DEB58473F585262">
    <w:name w:val="E3F1DE8BCFE74E0B96DEB58473F585262"/>
    <w:rsid w:val="00362F8A"/>
    <w:pPr>
      <w:spacing w:after="0" w:line="240" w:lineRule="auto"/>
      <w:ind w:left="720"/>
      <w:contextualSpacing/>
    </w:pPr>
    <w:rPr>
      <w:rFonts w:ascii="Times New Roman" w:eastAsia="Times New Roman" w:hAnsi="Times New Roman" w:cs="Times New Roman"/>
      <w:sz w:val="24"/>
      <w:szCs w:val="24"/>
    </w:rPr>
  </w:style>
  <w:style w:type="paragraph" w:customStyle="1" w:styleId="7FFD8EECC06E48C2BEC9C0C6C269FCF56">
    <w:name w:val="7FFD8EECC06E48C2BEC9C0C6C269FCF56"/>
    <w:rsid w:val="00362F8A"/>
    <w:pPr>
      <w:spacing w:after="0" w:line="240" w:lineRule="auto"/>
    </w:pPr>
    <w:rPr>
      <w:rFonts w:ascii="Times New Roman" w:eastAsia="Times New Roman" w:hAnsi="Times New Roman" w:cs="Times New Roman"/>
      <w:sz w:val="24"/>
      <w:szCs w:val="24"/>
    </w:rPr>
  </w:style>
  <w:style w:type="paragraph" w:customStyle="1" w:styleId="5D5807F36A574926A4706D58A0CF3AD31">
    <w:name w:val="5D5807F36A574926A4706D58A0CF3AD31"/>
    <w:rsid w:val="00362F8A"/>
    <w:pPr>
      <w:spacing w:after="0" w:line="240" w:lineRule="auto"/>
    </w:pPr>
    <w:rPr>
      <w:rFonts w:ascii="Times New Roman" w:eastAsia="Times New Roman" w:hAnsi="Times New Roman" w:cs="Times New Roman"/>
      <w:sz w:val="24"/>
      <w:szCs w:val="24"/>
    </w:rPr>
  </w:style>
  <w:style w:type="paragraph" w:customStyle="1" w:styleId="A41A898F5EFC4385BF6A113E0B88C9102">
    <w:name w:val="A41A898F5EFC4385BF6A113E0B88C9102"/>
    <w:rsid w:val="00362F8A"/>
    <w:pPr>
      <w:spacing w:after="0" w:line="240" w:lineRule="auto"/>
    </w:pPr>
    <w:rPr>
      <w:rFonts w:ascii="Times New Roman" w:eastAsia="Times New Roman" w:hAnsi="Times New Roman" w:cs="Times New Roman"/>
      <w:sz w:val="24"/>
      <w:szCs w:val="24"/>
    </w:rPr>
  </w:style>
  <w:style w:type="paragraph" w:customStyle="1" w:styleId="4DCB0A660C804A4CB3ECCBF6A6C84B5F5">
    <w:name w:val="4DCB0A660C804A4CB3ECCBF6A6C84B5F5"/>
    <w:rsid w:val="00362F8A"/>
    <w:pPr>
      <w:spacing w:after="0" w:line="240" w:lineRule="auto"/>
    </w:pPr>
    <w:rPr>
      <w:rFonts w:ascii="Times New Roman" w:eastAsia="Times New Roman" w:hAnsi="Times New Roman" w:cs="Times New Roman"/>
      <w:sz w:val="24"/>
      <w:szCs w:val="24"/>
    </w:rPr>
  </w:style>
  <w:style w:type="paragraph" w:customStyle="1" w:styleId="043D94B900614FDB991D14E81A3DF1BE1">
    <w:name w:val="043D94B900614FDB991D14E81A3DF1BE1"/>
    <w:rsid w:val="00362F8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7C28-AC3B-4ADB-8592-6612D871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347</Words>
  <Characters>1866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DESCRIPTIF TYPE POUR CAHIER DES CHARGES</vt:lpstr>
    </vt:vector>
  </TitlesOfParts>
  <Company>SAINT-GOBAIN</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POUR CAHIER DES CHARGES</dc:title>
  <dc:creator>S6981291</dc:creator>
  <cp:lastModifiedBy>Arnulf, Marie</cp:lastModifiedBy>
  <cp:revision>7</cp:revision>
  <cp:lastPrinted>2012-01-09T17:42:00Z</cp:lastPrinted>
  <dcterms:created xsi:type="dcterms:W3CDTF">2019-05-29T11:55:00Z</dcterms:created>
  <dcterms:modified xsi:type="dcterms:W3CDTF">2019-05-29T21:32:00Z</dcterms:modified>
</cp:coreProperties>
</file>